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98C8C" w14:textId="77777777" w:rsidR="00AC62AD" w:rsidRPr="00AC62AD" w:rsidRDefault="00AC62AD" w:rsidP="00AC62AD">
      <w:pPr>
        <w:widowControl w:val="0"/>
        <w:autoSpaceDE w:val="0"/>
        <w:autoSpaceDN w:val="0"/>
        <w:spacing w:before="90" w:after="0" w:line="240" w:lineRule="auto"/>
        <w:ind w:left="126"/>
        <w:rPr>
          <w:rFonts w:ascii="Times New Roman" w:eastAsia="Arial" w:hAnsi="Arial" w:cs="Arial"/>
          <w:b/>
          <w:sz w:val="23"/>
        </w:rPr>
      </w:pPr>
      <w:bookmarkStart w:id="0" w:name="_TOC_250000"/>
      <w:r w:rsidRPr="00AC62AD">
        <w:rPr>
          <w:rFonts w:ascii="Times New Roman" w:eastAsia="Arial" w:hAnsi="Arial" w:cs="Arial"/>
          <w:b/>
          <w:color w:val="18181A"/>
          <w:sz w:val="23"/>
          <w:u w:val="thick" w:color="000000"/>
        </w:rPr>
        <w:t xml:space="preserve">CHAPTER 3 </w:t>
      </w:r>
      <w:r w:rsidRPr="00AC62AD">
        <w:rPr>
          <w:rFonts w:ascii="Times New Roman" w:eastAsia="Arial" w:hAnsi="Arial" w:cs="Arial"/>
          <w:color w:val="18181A"/>
          <w:sz w:val="23"/>
          <w:u w:val="thick" w:color="000000"/>
        </w:rPr>
        <w:t xml:space="preserve">-   </w:t>
      </w:r>
      <w:bookmarkEnd w:id="0"/>
      <w:r w:rsidRPr="00AC62AD">
        <w:rPr>
          <w:rFonts w:ascii="Times New Roman" w:eastAsia="Arial" w:hAnsi="Arial" w:cs="Arial"/>
          <w:b/>
          <w:color w:val="18181A"/>
          <w:sz w:val="23"/>
          <w:u w:val="thick" w:color="000000"/>
        </w:rPr>
        <w:t>RECORDS REVIEW</w:t>
      </w:r>
    </w:p>
    <w:p w14:paraId="29319713" w14:textId="77777777" w:rsidR="00AC62AD" w:rsidRPr="00AC62AD" w:rsidRDefault="00AC62AD" w:rsidP="00AC62AD">
      <w:pPr>
        <w:widowControl w:val="0"/>
        <w:autoSpaceDE w:val="0"/>
        <w:autoSpaceDN w:val="0"/>
        <w:spacing w:before="3" w:after="0" w:line="240" w:lineRule="auto"/>
        <w:rPr>
          <w:rFonts w:ascii="Times New Roman" w:eastAsia="Times New Roman" w:hAnsi="Times New Roman" w:cs="Times New Roman"/>
          <w:b/>
        </w:rPr>
      </w:pPr>
    </w:p>
    <w:p w14:paraId="6E7D80EE" w14:textId="77777777" w:rsidR="00AC62AD" w:rsidRPr="00AC62AD" w:rsidRDefault="00AC62AD" w:rsidP="00AC62AD">
      <w:pPr>
        <w:widowControl w:val="0"/>
        <w:numPr>
          <w:ilvl w:val="1"/>
          <w:numId w:val="2"/>
        </w:numPr>
        <w:tabs>
          <w:tab w:val="left" w:pos="835"/>
          <w:tab w:val="left" w:pos="836"/>
        </w:tabs>
        <w:autoSpaceDE w:val="0"/>
        <w:autoSpaceDN w:val="0"/>
        <w:spacing w:before="1" w:after="0" w:line="240" w:lineRule="auto"/>
        <w:ind w:hanging="706"/>
        <w:rPr>
          <w:rFonts w:ascii="Times New Roman" w:eastAsia="Times New Roman" w:hAnsi="Times New Roman" w:cs="Times New Roman"/>
          <w:sz w:val="23"/>
          <w:szCs w:val="23"/>
        </w:rPr>
      </w:pPr>
      <w:r w:rsidRPr="00AC62AD">
        <w:rPr>
          <w:rFonts w:ascii="Times New Roman" w:eastAsia="Times New Roman" w:hAnsi="Times New Roman" w:cs="Times New Roman"/>
          <w:w w:val="105"/>
          <w:position w:val="1"/>
          <w:sz w:val="23"/>
          <w:szCs w:val="23"/>
          <w:u w:val="single" w:color="000000"/>
        </w:rPr>
        <w:t>Sanborn  Fire Insurance</w:t>
      </w:r>
      <w:r w:rsidRPr="00AC62AD">
        <w:rPr>
          <w:rFonts w:ascii="Times New Roman" w:eastAsia="Times New Roman" w:hAnsi="Times New Roman" w:cs="Times New Roman"/>
          <w:spacing w:val="27"/>
          <w:w w:val="105"/>
          <w:position w:val="1"/>
          <w:sz w:val="23"/>
          <w:szCs w:val="23"/>
          <w:u w:val="single" w:color="000000"/>
        </w:rPr>
        <w:t xml:space="preserve"> </w:t>
      </w:r>
      <w:r w:rsidRPr="00AC62AD">
        <w:rPr>
          <w:rFonts w:ascii="Times New Roman" w:eastAsia="Times New Roman" w:hAnsi="Times New Roman" w:cs="Times New Roman"/>
          <w:w w:val="105"/>
          <w:position w:val="1"/>
          <w:sz w:val="23"/>
          <w:szCs w:val="23"/>
          <w:u w:val="single" w:color="000000"/>
        </w:rPr>
        <w:t>Maps</w:t>
      </w:r>
    </w:p>
    <w:p w14:paraId="5FC810D0" w14:textId="77777777" w:rsidR="00AC62AD" w:rsidRPr="00AC62AD" w:rsidRDefault="00AC62AD" w:rsidP="00AC62AD">
      <w:pPr>
        <w:widowControl w:val="0"/>
        <w:autoSpaceDE w:val="0"/>
        <w:autoSpaceDN w:val="0"/>
        <w:spacing w:before="2" w:after="0" w:line="240" w:lineRule="auto"/>
        <w:rPr>
          <w:rFonts w:ascii="Times New Roman" w:eastAsia="Times New Roman" w:hAnsi="Times New Roman" w:cs="Times New Roman"/>
        </w:rPr>
      </w:pPr>
    </w:p>
    <w:p w14:paraId="3C69FBCC" w14:textId="421EFF40" w:rsidR="00AC62AD" w:rsidRPr="00C51D9B" w:rsidRDefault="00AC62AD" w:rsidP="00AC62AD">
      <w:pPr>
        <w:widowControl w:val="0"/>
        <w:autoSpaceDE w:val="0"/>
        <w:autoSpaceDN w:val="0"/>
        <w:spacing w:after="0" w:line="266" w:lineRule="auto"/>
        <w:ind w:left="820" w:right="375" w:firstLine="12"/>
        <w:jc w:val="both"/>
        <w:rPr>
          <w:rFonts w:ascii="Times New Roman" w:eastAsia="Times New Roman" w:hAnsi="Times New Roman" w:cs="Times New Roman"/>
          <w:w w:val="105"/>
        </w:rPr>
      </w:pPr>
      <w:r w:rsidRPr="00AC62AD">
        <w:rPr>
          <w:rFonts w:ascii="Times New Roman" w:eastAsia="Times New Roman" w:hAnsi="Times New Roman" w:cs="Times New Roman"/>
          <w:w w:val="105"/>
        </w:rPr>
        <w:t xml:space="preserve">A request for Sanborn mappings was submitted to Environmental Data Resources </w:t>
      </w:r>
      <w:r w:rsidRPr="00C51D9B">
        <w:rPr>
          <w:rFonts w:ascii="Times New Roman" w:eastAsia="Times New Roman" w:hAnsi="Times New Roman" w:cs="Times New Roman"/>
          <w:w w:val="105"/>
        </w:rPr>
        <w:t>(EDR). A December</w:t>
      </w:r>
      <w:r w:rsidRPr="00AC62AD">
        <w:rPr>
          <w:rFonts w:ascii="Times New Roman" w:eastAsia="Times New Roman" w:hAnsi="Times New Roman" w:cs="Times New Roman"/>
          <w:w w:val="105"/>
        </w:rPr>
        <w:t xml:space="preserve"> </w:t>
      </w:r>
      <w:r w:rsidRPr="00AC62AD">
        <w:rPr>
          <w:rFonts w:ascii="Times New Roman" w:eastAsia="Times New Roman" w:hAnsi="Times New Roman" w:cs="Times New Roman"/>
          <w:spacing w:val="4"/>
          <w:w w:val="105"/>
        </w:rPr>
        <w:t xml:space="preserve">15, </w:t>
      </w:r>
      <w:r w:rsidRPr="00AC62AD">
        <w:rPr>
          <w:rFonts w:ascii="Times New Roman" w:eastAsia="Times New Roman" w:hAnsi="Times New Roman" w:cs="Times New Roman"/>
          <w:w w:val="105"/>
        </w:rPr>
        <w:t>20</w:t>
      </w:r>
      <w:r w:rsidRPr="00C51D9B">
        <w:rPr>
          <w:rFonts w:ascii="Times New Roman" w:eastAsia="Times New Roman" w:hAnsi="Times New Roman" w:cs="Times New Roman"/>
          <w:w w:val="105"/>
        </w:rPr>
        <w:t>20</w:t>
      </w:r>
      <w:r w:rsidRPr="00AC62AD">
        <w:rPr>
          <w:rFonts w:ascii="Times New Roman" w:eastAsia="Times New Roman" w:hAnsi="Times New Roman" w:cs="Times New Roman"/>
          <w:w w:val="105"/>
        </w:rPr>
        <w:t xml:space="preserve"> report issued by </w:t>
      </w:r>
      <w:r w:rsidRPr="00AC62AD">
        <w:rPr>
          <w:rFonts w:ascii="Times New Roman" w:eastAsia="Times New Roman" w:hAnsi="Times New Roman" w:cs="Times New Roman"/>
          <w:spacing w:val="-3"/>
          <w:w w:val="105"/>
        </w:rPr>
        <w:t xml:space="preserve">EDR, </w:t>
      </w:r>
      <w:r w:rsidRPr="00AC62AD">
        <w:rPr>
          <w:rFonts w:ascii="Times New Roman" w:eastAsia="Times New Roman" w:hAnsi="Times New Roman" w:cs="Times New Roman"/>
          <w:w w:val="105"/>
        </w:rPr>
        <w:t xml:space="preserve">the sole </w:t>
      </w:r>
      <w:r w:rsidRPr="00C51D9B">
        <w:rPr>
          <w:rFonts w:ascii="Times New Roman" w:eastAsia="Times New Roman" w:hAnsi="Times New Roman" w:cs="Times New Roman"/>
          <w:w w:val="105"/>
        </w:rPr>
        <w:t>owner of the Sanborn Map</w:t>
      </w:r>
      <w:r w:rsidRPr="00AC62AD">
        <w:rPr>
          <w:rFonts w:ascii="Times New Roman" w:eastAsia="Times New Roman" w:hAnsi="Times New Roman" w:cs="Times New Roman"/>
          <w:w w:val="105"/>
        </w:rPr>
        <w:t xml:space="preserve"> library, the</w:t>
      </w:r>
      <w:r w:rsidRPr="00C51D9B">
        <w:rPr>
          <w:rFonts w:ascii="Times New Roman" w:eastAsia="Times New Roman" w:hAnsi="Times New Roman" w:cs="Times New Roman"/>
          <w:w w:val="105"/>
        </w:rPr>
        <w:t xml:space="preserve"> </w:t>
      </w:r>
      <w:r w:rsidRPr="00AC62AD">
        <w:rPr>
          <w:rFonts w:ascii="Times New Roman" w:eastAsia="Times New Roman" w:hAnsi="Times New Roman" w:cs="Times New Roman"/>
          <w:w w:val="105"/>
        </w:rPr>
        <w:t xml:space="preserve">following is a synopsis of the observations </w:t>
      </w:r>
      <w:r w:rsidRPr="00C51D9B">
        <w:rPr>
          <w:rFonts w:ascii="Times New Roman" w:eastAsia="Times New Roman" w:hAnsi="Times New Roman" w:cs="Times New Roman"/>
          <w:w w:val="105"/>
        </w:rPr>
        <w:t>gleaned from</w:t>
      </w:r>
      <w:r w:rsidRPr="00AC62AD">
        <w:rPr>
          <w:rFonts w:ascii="Times New Roman" w:eastAsia="Times New Roman" w:hAnsi="Times New Roman" w:cs="Times New Roman"/>
          <w:w w:val="105"/>
        </w:rPr>
        <w:t xml:space="preserve"> the mappings.</w:t>
      </w:r>
    </w:p>
    <w:p w14:paraId="2849F5F6" w14:textId="77777777" w:rsidR="00AC62AD" w:rsidRPr="00C51D9B" w:rsidRDefault="00AC62AD" w:rsidP="00AC62AD">
      <w:pPr>
        <w:widowControl w:val="0"/>
        <w:autoSpaceDE w:val="0"/>
        <w:autoSpaceDN w:val="0"/>
        <w:spacing w:after="0" w:line="266" w:lineRule="auto"/>
        <w:ind w:left="820" w:right="375" w:firstLine="12"/>
        <w:jc w:val="both"/>
        <w:rPr>
          <w:rFonts w:ascii="Times New Roman" w:eastAsia="Times New Roman" w:hAnsi="Times New Roman" w:cs="Times New Roman"/>
        </w:rPr>
      </w:pPr>
    </w:p>
    <w:p w14:paraId="386D9C55" w14:textId="1EE076AB" w:rsidR="00AC62AD" w:rsidRDefault="003A5C29" w:rsidP="00AC62AD">
      <w:pPr>
        <w:widowControl w:val="0"/>
        <w:autoSpaceDE w:val="0"/>
        <w:autoSpaceDN w:val="0"/>
        <w:spacing w:after="0" w:line="266" w:lineRule="auto"/>
        <w:ind w:left="820" w:right="375" w:firstLine="12"/>
        <w:jc w:val="both"/>
        <w:rPr>
          <w:rFonts w:ascii="Times New Roman" w:eastAsia="Times New Roman" w:hAnsi="Times New Roman" w:cs="Times New Roman"/>
          <w:u w:val="single"/>
        </w:rPr>
      </w:pPr>
      <w:r w:rsidRPr="00C51D9B">
        <w:rPr>
          <w:rFonts w:ascii="Times New Roman" w:eastAsia="Times New Roman" w:hAnsi="Times New Roman" w:cs="Times New Roman"/>
          <w:u w:val="single"/>
        </w:rPr>
        <w:t>1925</w:t>
      </w:r>
    </w:p>
    <w:p w14:paraId="194D3B24" w14:textId="77777777" w:rsidR="006D0EAF" w:rsidRPr="00C51D9B" w:rsidRDefault="006D0EAF" w:rsidP="00AC62AD">
      <w:pPr>
        <w:widowControl w:val="0"/>
        <w:autoSpaceDE w:val="0"/>
        <w:autoSpaceDN w:val="0"/>
        <w:spacing w:after="0" w:line="266" w:lineRule="auto"/>
        <w:ind w:left="820" w:right="375" w:firstLine="12"/>
        <w:jc w:val="both"/>
        <w:rPr>
          <w:rFonts w:ascii="Times New Roman" w:eastAsia="Times New Roman" w:hAnsi="Times New Roman" w:cs="Times New Roman"/>
          <w:u w:val="single"/>
        </w:rPr>
      </w:pPr>
    </w:p>
    <w:p w14:paraId="3607B693" w14:textId="402FABDD" w:rsidR="00532D86" w:rsidRPr="00C51D9B" w:rsidRDefault="003A5C29" w:rsidP="00AC62AD">
      <w:pPr>
        <w:widowControl w:val="0"/>
        <w:autoSpaceDE w:val="0"/>
        <w:autoSpaceDN w:val="0"/>
        <w:spacing w:after="0" w:line="266" w:lineRule="auto"/>
        <w:ind w:left="820" w:right="375" w:firstLine="12"/>
        <w:jc w:val="both"/>
        <w:rPr>
          <w:rFonts w:ascii="Times New Roman" w:eastAsia="Times New Roman" w:hAnsi="Times New Roman" w:cs="Times New Roman"/>
        </w:rPr>
      </w:pPr>
      <w:r w:rsidRPr="00C51D9B">
        <w:rPr>
          <w:rFonts w:ascii="Times New Roman" w:eastAsia="Times New Roman" w:hAnsi="Times New Roman" w:cs="Times New Roman"/>
        </w:rPr>
        <w:t>The subject properties are in active use for family dwellings. There are 2 single family dwellings located at 304 and 307 West Kings Highway and there is a duplex located at 305 and 306 West Kings Highway. At 1621 Black Horse Pike there is a small storage building with a second story, as well as a small brick building and a small shingled building. The addresses that are empty are at 214, 215, and 216 W. Buckingham Avenue, as well as 308 West Kings Highway.</w:t>
      </w:r>
    </w:p>
    <w:p w14:paraId="0771EECA" w14:textId="77777777" w:rsidR="00532D86" w:rsidRPr="00C51D9B" w:rsidRDefault="00532D86" w:rsidP="00AC62AD">
      <w:pPr>
        <w:widowControl w:val="0"/>
        <w:autoSpaceDE w:val="0"/>
        <w:autoSpaceDN w:val="0"/>
        <w:spacing w:after="0" w:line="266" w:lineRule="auto"/>
        <w:ind w:left="820" w:right="375" w:firstLine="12"/>
        <w:jc w:val="both"/>
        <w:rPr>
          <w:rFonts w:ascii="Times New Roman" w:eastAsia="Times New Roman" w:hAnsi="Times New Roman" w:cs="Times New Roman"/>
        </w:rPr>
      </w:pPr>
    </w:p>
    <w:p w14:paraId="662B1C10" w14:textId="7B4C20C2" w:rsidR="003A5C29" w:rsidRPr="00C51D9B" w:rsidRDefault="00532D86" w:rsidP="00AC62AD">
      <w:pPr>
        <w:widowControl w:val="0"/>
        <w:autoSpaceDE w:val="0"/>
        <w:autoSpaceDN w:val="0"/>
        <w:spacing w:after="0" w:line="266" w:lineRule="auto"/>
        <w:ind w:left="820" w:right="375" w:firstLine="12"/>
        <w:jc w:val="both"/>
        <w:rPr>
          <w:rFonts w:ascii="Times New Roman" w:eastAsia="Times New Roman" w:hAnsi="Times New Roman" w:cs="Times New Roman"/>
        </w:rPr>
      </w:pPr>
      <w:r w:rsidRPr="00C51D9B">
        <w:rPr>
          <w:rFonts w:ascii="Times New Roman" w:eastAsia="Times New Roman" w:hAnsi="Times New Roman" w:cs="Times New Roman"/>
        </w:rPr>
        <w:t>T</w:t>
      </w:r>
      <w:r w:rsidR="00024178" w:rsidRPr="00C51D9B">
        <w:rPr>
          <w:rFonts w:ascii="Times New Roman" w:eastAsia="Times New Roman" w:hAnsi="Times New Roman" w:cs="Times New Roman"/>
        </w:rPr>
        <w:t>h</w:t>
      </w:r>
      <w:r w:rsidRPr="00C51D9B">
        <w:rPr>
          <w:rFonts w:ascii="Times New Roman" w:eastAsia="Times New Roman" w:hAnsi="Times New Roman" w:cs="Times New Roman"/>
        </w:rPr>
        <w:t>e</w:t>
      </w:r>
      <w:r w:rsidR="00024178" w:rsidRPr="00C51D9B">
        <w:rPr>
          <w:rFonts w:ascii="Times New Roman" w:eastAsia="Times New Roman" w:hAnsi="Times New Roman" w:cs="Times New Roman"/>
        </w:rPr>
        <w:t xml:space="preserve"> “Mt. Ephraim Hotel” is located at the corner of West Kings Highway and the Black Horse Pike.</w:t>
      </w:r>
    </w:p>
    <w:p w14:paraId="1B8BD069" w14:textId="77777777" w:rsidR="003A5C29" w:rsidRPr="00C51D9B" w:rsidRDefault="003A5C29" w:rsidP="00AC62AD">
      <w:pPr>
        <w:widowControl w:val="0"/>
        <w:autoSpaceDE w:val="0"/>
        <w:autoSpaceDN w:val="0"/>
        <w:spacing w:after="0" w:line="266" w:lineRule="auto"/>
        <w:ind w:left="820" w:right="375" w:firstLine="12"/>
        <w:jc w:val="both"/>
        <w:rPr>
          <w:rFonts w:ascii="Times New Roman" w:eastAsia="Times New Roman" w:hAnsi="Times New Roman" w:cs="Times New Roman"/>
        </w:rPr>
      </w:pPr>
    </w:p>
    <w:p w14:paraId="5DC70AEF" w14:textId="3FF51934" w:rsidR="003A5C29" w:rsidRDefault="003A5C29" w:rsidP="00AC62AD">
      <w:pPr>
        <w:widowControl w:val="0"/>
        <w:autoSpaceDE w:val="0"/>
        <w:autoSpaceDN w:val="0"/>
        <w:spacing w:after="0" w:line="266" w:lineRule="auto"/>
        <w:ind w:left="820" w:right="375" w:firstLine="12"/>
        <w:jc w:val="both"/>
        <w:rPr>
          <w:rFonts w:ascii="Times New Roman" w:eastAsia="Times New Roman" w:hAnsi="Times New Roman" w:cs="Times New Roman"/>
          <w:u w:val="single"/>
        </w:rPr>
      </w:pPr>
      <w:r w:rsidRPr="00C51D9B">
        <w:rPr>
          <w:rFonts w:ascii="Times New Roman" w:eastAsia="Times New Roman" w:hAnsi="Times New Roman" w:cs="Times New Roman"/>
          <w:u w:val="single"/>
        </w:rPr>
        <w:t>1927</w:t>
      </w:r>
    </w:p>
    <w:p w14:paraId="42E2853B" w14:textId="77777777" w:rsidR="006D0EAF" w:rsidRPr="00C51D9B" w:rsidRDefault="006D0EAF" w:rsidP="00AC62AD">
      <w:pPr>
        <w:widowControl w:val="0"/>
        <w:autoSpaceDE w:val="0"/>
        <w:autoSpaceDN w:val="0"/>
        <w:spacing w:after="0" w:line="266" w:lineRule="auto"/>
        <w:ind w:left="820" w:right="375" w:firstLine="12"/>
        <w:jc w:val="both"/>
        <w:rPr>
          <w:rFonts w:ascii="Times New Roman" w:eastAsia="Times New Roman" w:hAnsi="Times New Roman" w:cs="Times New Roman"/>
          <w:u w:val="single"/>
        </w:rPr>
      </w:pPr>
    </w:p>
    <w:p w14:paraId="37FB54E8" w14:textId="6E947257" w:rsidR="003A5C29" w:rsidRPr="00C51D9B" w:rsidRDefault="003A5C29" w:rsidP="00AC62AD">
      <w:pPr>
        <w:widowControl w:val="0"/>
        <w:autoSpaceDE w:val="0"/>
        <w:autoSpaceDN w:val="0"/>
        <w:spacing w:after="0" w:line="266" w:lineRule="auto"/>
        <w:ind w:left="820" w:right="375" w:firstLine="12"/>
        <w:jc w:val="both"/>
        <w:rPr>
          <w:rFonts w:ascii="Times New Roman" w:eastAsia="Times New Roman" w:hAnsi="Times New Roman" w:cs="Times New Roman"/>
        </w:rPr>
      </w:pPr>
      <w:r w:rsidRPr="00C51D9B">
        <w:rPr>
          <w:rFonts w:ascii="Times New Roman" w:eastAsia="Times New Roman" w:hAnsi="Times New Roman" w:cs="Times New Roman"/>
        </w:rPr>
        <w:t xml:space="preserve">No </w:t>
      </w:r>
      <w:r w:rsidR="00024178" w:rsidRPr="00C51D9B">
        <w:rPr>
          <w:rFonts w:ascii="Times New Roman" w:eastAsia="Times New Roman" w:hAnsi="Times New Roman" w:cs="Times New Roman"/>
        </w:rPr>
        <w:t>structural changes were observed.</w:t>
      </w:r>
    </w:p>
    <w:p w14:paraId="65EDCB13" w14:textId="77777777" w:rsidR="00024178" w:rsidRPr="00C51D9B" w:rsidRDefault="00024178" w:rsidP="00AC62AD">
      <w:pPr>
        <w:widowControl w:val="0"/>
        <w:autoSpaceDE w:val="0"/>
        <w:autoSpaceDN w:val="0"/>
        <w:spacing w:after="0" w:line="266" w:lineRule="auto"/>
        <w:ind w:left="820" w:right="375" w:firstLine="12"/>
        <w:jc w:val="both"/>
        <w:rPr>
          <w:rFonts w:ascii="Times New Roman" w:eastAsia="Times New Roman" w:hAnsi="Times New Roman" w:cs="Times New Roman"/>
        </w:rPr>
      </w:pPr>
    </w:p>
    <w:p w14:paraId="4FF356A9" w14:textId="39F225AD" w:rsidR="00024178" w:rsidRDefault="00024178" w:rsidP="00AC62AD">
      <w:pPr>
        <w:widowControl w:val="0"/>
        <w:autoSpaceDE w:val="0"/>
        <w:autoSpaceDN w:val="0"/>
        <w:spacing w:after="0" w:line="266" w:lineRule="auto"/>
        <w:ind w:left="820" w:right="375" w:firstLine="12"/>
        <w:jc w:val="both"/>
        <w:rPr>
          <w:rFonts w:ascii="Times New Roman" w:eastAsia="Times New Roman" w:hAnsi="Times New Roman" w:cs="Times New Roman"/>
          <w:u w:val="single"/>
        </w:rPr>
      </w:pPr>
      <w:r w:rsidRPr="00C51D9B">
        <w:rPr>
          <w:rFonts w:ascii="Times New Roman" w:eastAsia="Times New Roman" w:hAnsi="Times New Roman" w:cs="Times New Roman"/>
          <w:u w:val="single"/>
        </w:rPr>
        <w:t>1949</w:t>
      </w:r>
    </w:p>
    <w:p w14:paraId="071E0845" w14:textId="77777777" w:rsidR="006D0EAF" w:rsidRPr="00C51D9B" w:rsidRDefault="006D0EAF" w:rsidP="00AC62AD">
      <w:pPr>
        <w:widowControl w:val="0"/>
        <w:autoSpaceDE w:val="0"/>
        <w:autoSpaceDN w:val="0"/>
        <w:spacing w:after="0" w:line="266" w:lineRule="auto"/>
        <w:ind w:left="820" w:right="375" w:firstLine="12"/>
        <w:jc w:val="both"/>
        <w:rPr>
          <w:rFonts w:ascii="Times New Roman" w:eastAsia="Times New Roman" w:hAnsi="Times New Roman" w:cs="Times New Roman"/>
          <w:u w:val="single"/>
        </w:rPr>
      </w:pPr>
    </w:p>
    <w:p w14:paraId="19F70F0A" w14:textId="71C8ACB3" w:rsidR="00532D86" w:rsidRPr="00C51D9B" w:rsidRDefault="00024178" w:rsidP="00AC62AD">
      <w:pPr>
        <w:widowControl w:val="0"/>
        <w:autoSpaceDE w:val="0"/>
        <w:autoSpaceDN w:val="0"/>
        <w:spacing w:after="0" w:line="266" w:lineRule="auto"/>
        <w:ind w:left="820" w:right="375" w:firstLine="12"/>
        <w:jc w:val="both"/>
        <w:rPr>
          <w:rFonts w:ascii="Times New Roman" w:eastAsia="Times New Roman" w:hAnsi="Times New Roman" w:cs="Times New Roman"/>
        </w:rPr>
      </w:pPr>
      <w:r w:rsidRPr="00C51D9B">
        <w:rPr>
          <w:rFonts w:ascii="Times New Roman" w:eastAsia="Times New Roman" w:hAnsi="Times New Roman" w:cs="Times New Roman"/>
        </w:rPr>
        <w:t>Sacred Heart Parochial School was constructed, along with the original Sacred Heart</w:t>
      </w:r>
      <w:r w:rsidR="00727DC3" w:rsidRPr="00C51D9B">
        <w:rPr>
          <w:rFonts w:ascii="Times New Roman" w:eastAsia="Times New Roman" w:hAnsi="Times New Roman" w:cs="Times New Roman"/>
        </w:rPr>
        <w:t xml:space="preserve"> C</w:t>
      </w:r>
      <w:r w:rsidRPr="00C51D9B">
        <w:rPr>
          <w:rFonts w:ascii="Times New Roman" w:eastAsia="Times New Roman" w:hAnsi="Times New Roman" w:cs="Times New Roman"/>
        </w:rPr>
        <w:t>hurch and its Rectory complete with an automobile garage. Surrounding Neighbors at 24 Buckingham</w:t>
      </w:r>
      <w:r w:rsidR="00532D86" w:rsidRPr="00C51D9B">
        <w:rPr>
          <w:rFonts w:ascii="Times New Roman" w:eastAsia="Times New Roman" w:hAnsi="Times New Roman" w:cs="Times New Roman"/>
        </w:rPr>
        <w:t xml:space="preserve"> Avenue, 19</w:t>
      </w:r>
      <w:r w:rsidRPr="00C51D9B">
        <w:rPr>
          <w:rFonts w:ascii="Times New Roman" w:eastAsia="Times New Roman" w:hAnsi="Times New Roman" w:cs="Times New Roman"/>
        </w:rPr>
        <w:t xml:space="preserve"> and 27</w:t>
      </w:r>
      <w:r w:rsidR="00532D86" w:rsidRPr="00C51D9B">
        <w:rPr>
          <w:rFonts w:ascii="Times New Roman" w:eastAsia="Times New Roman" w:hAnsi="Times New Roman" w:cs="Times New Roman"/>
        </w:rPr>
        <w:t xml:space="preserve"> Kings Highway all added automobile garages.</w:t>
      </w:r>
    </w:p>
    <w:p w14:paraId="0831EB4F" w14:textId="77777777" w:rsidR="00532D86" w:rsidRPr="00C51D9B" w:rsidRDefault="00532D86" w:rsidP="00AC62AD">
      <w:pPr>
        <w:widowControl w:val="0"/>
        <w:autoSpaceDE w:val="0"/>
        <w:autoSpaceDN w:val="0"/>
        <w:spacing w:after="0" w:line="266" w:lineRule="auto"/>
        <w:ind w:left="820" w:right="375" w:firstLine="12"/>
        <w:jc w:val="both"/>
        <w:rPr>
          <w:rFonts w:ascii="Times New Roman" w:eastAsia="Times New Roman" w:hAnsi="Times New Roman" w:cs="Times New Roman"/>
        </w:rPr>
      </w:pPr>
    </w:p>
    <w:p w14:paraId="45507054" w14:textId="3608BC70" w:rsidR="00024178" w:rsidRPr="00C51D9B" w:rsidRDefault="00532D86" w:rsidP="00AC62AD">
      <w:pPr>
        <w:widowControl w:val="0"/>
        <w:autoSpaceDE w:val="0"/>
        <w:autoSpaceDN w:val="0"/>
        <w:spacing w:after="0" w:line="266" w:lineRule="auto"/>
        <w:ind w:left="820" w:right="375" w:firstLine="12"/>
        <w:jc w:val="both"/>
        <w:rPr>
          <w:rFonts w:ascii="Times New Roman" w:eastAsia="Times New Roman" w:hAnsi="Times New Roman" w:cs="Times New Roman"/>
        </w:rPr>
      </w:pPr>
      <w:r w:rsidRPr="00C51D9B">
        <w:rPr>
          <w:rFonts w:ascii="Times New Roman" w:eastAsia="Times New Roman" w:hAnsi="Times New Roman" w:cs="Times New Roman"/>
        </w:rPr>
        <w:t xml:space="preserve"> It is important to note that the parochial school was constructed from cinder blocks with a brick face and incorporated steel beams and columns in its structure. The church was constructed from cinder blocks with a brick face as well. </w:t>
      </w:r>
    </w:p>
    <w:p w14:paraId="7E1CE846" w14:textId="77777777" w:rsidR="00532D86" w:rsidRPr="00C51D9B" w:rsidRDefault="00532D86" w:rsidP="00AC62AD">
      <w:pPr>
        <w:widowControl w:val="0"/>
        <w:autoSpaceDE w:val="0"/>
        <w:autoSpaceDN w:val="0"/>
        <w:spacing w:after="0" w:line="266" w:lineRule="auto"/>
        <w:ind w:left="820" w:right="375" w:firstLine="12"/>
        <w:jc w:val="both"/>
        <w:rPr>
          <w:rFonts w:ascii="Times New Roman" w:eastAsia="Times New Roman" w:hAnsi="Times New Roman" w:cs="Times New Roman"/>
        </w:rPr>
      </w:pPr>
    </w:p>
    <w:p w14:paraId="43A0A39A" w14:textId="4AAEF1A9" w:rsidR="00532D86" w:rsidRPr="00C51D9B" w:rsidRDefault="00532D86" w:rsidP="00AC62AD">
      <w:pPr>
        <w:widowControl w:val="0"/>
        <w:autoSpaceDE w:val="0"/>
        <w:autoSpaceDN w:val="0"/>
        <w:spacing w:after="0" w:line="266" w:lineRule="auto"/>
        <w:ind w:left="820" w:right="375" w:firstLine="12"/>
        <w:jc w:val="both"/>
        <w:rPr>
          <w:rFonts w:ascii="Times New Roman" w:eastAsia="Times New Roman" w:hAnsi="Times New Roman" w:cs="Times New Roman"/>
        </w:rPr>
      </w:pPr>
      <w:r w:rsidRPr="00C51D9B">
        <w:rPr>
          <w:rFonts w:ascii="Times New Roman" w:eastAsia="Times New Roman" w:hAnsi="Times New Roman" w:cs="Times New Roman"/>
        </w:rPr>
        <w:t>The “Mt. Ephraim Hotel”, located at the corner of West Kings Highway and the Black Horse Pike was removed and replaced with a store and a filling station for gas.</w:t>
      </w:r>
    </w:p>
    <w:p w14:paraId="614FBA67" w14:textId="77777777" w:rsidR="00532D86" w:rsidRPr="00C51D9B" w:rsidRDefault="00532D86" w:rsidP="00AC62AD">
      <w:pPr>
        <w:widowControl w:val="0"/>
        <w:autoSpaceDE w:val="0"/>
        <w:autoSpaceDN w:val="0"/>
        <w:spacing w:after="0" w:line="266" w:lineRule="auto"/>
        <w:ind w:left="820" w:right="375" w:firstLine="12"/>
        <w:jc w:val="both"/>
        <w:rPr>
          <w:rFonts w:ascii="Times New Roman" w:eastAsia="Times New Roman" w:hAnsi="Times New Roman" w:cs="Times New Roman"/>
        </w:rPr>
      </w:pPr>
    </w:p>
    <w:p w14:paraId="3479BDFB" w14:textId="65037FC4" w:rsidR="00532D86" w:rsidRDefault="00BE4562" w:rsidP="00AC62AD">
      <w:pPr>
        <w:widowControl w:val="0"/>
        <w:autoSpaceDE w:val="0"/>
        <w:autoSpaceDN w:val="0"/>
        <w:spacing w:after="0" w:line="266" w:lineRule="auto"/>
        <w:ind w:left="820" w:right="375" w:firstLine="12"/>
        <w:jc w:val="both"/>
        <w:rPr>
          <w:rFonts w:ascii="Times New Roman" w:eastAsia="Times New Roman" w:hAnsi="Times New Roman" w:cs="Times New Roman"/>
          <w:u w:val="single"/>
        </w:rPr>
      </w:pPr>
      <w:r w:rsidRPr="00C51D9B">
        <w:rPr>
          <w:rFonts w:ascii="Times New Roman" w:eastAsia="Times New Roman" w:hAnsi="Times New Roman" w:cs="Times New Roman"/>
          <w:u w:val="single"/>
        </w:rPr>
        <w:t>1960</w:t>
      </w:r>
    </w:p>
    <w:p w14:paraId="262FFEC2" w14:textId="77777777" w:rsidR="006D0EAF" w:rsidRPr="00C51D9B" w:rsidRDefault="006D0EAF" w:rsidP="00AC62AD">
      <w:pPr>
        <w:widowControl w:val="0"/>
        <w:autoSpaceDE w:val="0"/>
        <w:autoSpaceDN w:val="0"/>
        <w:spacing w:after="0" w:line="266" w:lineRule="auto"/>
        <w:ind w:left="820" w:right="375" w:firstLine="12"/>
        <w:jc w:val="both"/>
        <w:rPr>
          <w:rFonts w:ascii="Times New Roman" w:eastAsia="Times New Roman" w:hAnsi="Times New Roman" w:cs="Times New Roman"/>
          <w:u w:val="single"/>
        </w:rPr>
      </w:pPr>
    </w:p>
    <w:p w14:paraId="0DFF03C2" w14:textId="310057E9" w:rsidR="00532D86" w:rsidRPr="00C51D9B" w:rsidRDefault="00532D86" w:rsidP="00532D86">
      <w:pPr>
        <w:widowControl w:val="0"/>
        <w:autoSpaceDE w:val="0"/>
        <w:autoSpaceDN w:val="0"/>
        <w:spacing w:after="0" w:line="266" w:lineRule="auto"/>
        <w:ind w:left="820" w:right="375" w:firstLine="12"/>
        <w:jc w:val="both"/>
        <w:rPr>
          <w:rFonts w:ascii="Times New Roman" w:eastAsia="Times New Roman" w:hAnsi="Times New Roman" w:cs="Times New Roman"/>
        </w:rPr>
      </w:pPr>
      <w:r w:rsidRPr="00C51D9B">
        <w:rPr>
          <w:rFonts w:ascii="Times New Roman" w:eastAsia="Times New Roman" w:hAnsi="Times New Roman" w:cs="Times New Roman"/>
        </w:rPr>
        <w:t>No structural changes were observed</w:t>
      </w:r>
      <w:r w:rsidR="00727DC3" w:rsidRPr="00C51D9B">
        <w:rPr>
          <w:rFonts w:ascii="Times New Roman" w:eastAsia="Times New Roman" w:hAnsi="Times New Roman" w:cs="Times New Roman"/>
        </w:rPr>
        <w:t xml:space="preserve"> on subject properties</w:t>
      </w:r>
      <w:r w:rsidRPr="00C51D9B">
        <w:rPr>
          <w:rFonts w:ascii="Times New Roman" w:eastAsia="Times New Roman" w:hAnsi="Times New Roman" w:cs="Times New Roman"/>
        </w:rPr>
        <w:t>.</w:t>
      </w:r>
    </w:p>
    <w:p w14:paraId="2AB07DF6" w14:textId="77777777" w:rsidR="00532D86" w:rsidRPr="00C51D9B" w:rsidRDefault="00532D86" w:rsidP="00532D86">
      <w:pPr>
        <w:widowControl w:val="0"/>
        <w:autoSpaceDE w:val="0"/>
        <w:autoSpaceDN w:val="0"/>
        <w:spacing w:after="0" w:line="266" w:lineRule="auto"/>
        <w:ind w:left="820" w:right="375" w:firstLine="12"/>
        <w:jc w:val="both"/>
        <w:rPr>
          <w:rFonts w:ascii="Times New Roman" w:eastAsia="Times New Roman" w:hAnsi="Times New Roman" w:cs="Times New Roman"/>
        </w:rPr>
      </w:pPr>
    </w:p>
    <w:p w14:paraId="4FDD1FAE" w14:textId="7301B5D9" w:rsidR="00532D86" w:rsidRPr="00C51D9B" w:rsidRDefault="00532D86" w:rsidP="00532D86">
      <w:pPr>
        <w:widowControl w:val="0"/>
        <w:autoSpaceDE w:val="0"/>
        <w:autoSpaceDN w:val="0"/>
        <w:spacing w:after="0" w:line="266" w:lineRule="auto"/>
        <w:ind w:left="820" w:right="375" w:firstLine="12"/>
        <w:jc w:val="both"/>
        <w:rPr>
          <w:rFonts w:ascii="Times New Roman" w:eastAsia="Times New Roman" w:hAnsi="Times New Roman" w:cs="Times New Roman"/>
        </w:rPr>
      </w:pPr>
      <w:r w:rsidRPr="00C51D9B">
        <w:rPr>
          <w:rFonts w:ascii="Times New Roman" w:eastAsia="Times New Roman" w:hAnsi="Times New Roman" w:cs="Times New Roman"/>
        </w:rPr>
        <w:t>The filling station located at the corner of West Kings Highway and the Black Horse Pike</w:t>
      </w:r>
      <w:r w:rsidR="0064462D" w:rsidRPr="00C51D9B">
        <w:rPr>
          <w:rFonts w:ascii="Times New Roman" w:eastAsia="Times New Roman" w:hAnsi="Times New Roman" w:cs="Times New Roman"/>
        </w:rPr>
        <w:t xml:space="preserve"> was rebuilt as an auto service station, and the store was removed.</w:t>
      </w:r>
    </w:p>
    <w:p w14:paraId="61AFC85B" w14:textId="77777777" w:rsidR="00715447" w:rsidRPr="00C51D9B" w:rsidRDefault="00715447" w:rsidP="00532D86">
      <w:pPr>
        <w:widowControl w:val="0"/>
        <w:autoSpaceDE w:val="0"/>
        <w:autoSpaceDN w:val="0"/>
        <w:spacing w:after="0" w:line="266" w:lineRule="auto"/>
        <w:ind w:left="820" w:right="375" w:firstLine="12"/>
        <w:jc w:val="both"/>
        <w:rPr>
          <w:rFonts w:ascii="Times New Roman" w:eastAsia="Times New Roman" w:hAnsi="Times New Roman" w:cs="Times New Roman"/>
        </w:rPr>
      </w:pPr>
    </w:p>
    <w:p w14:paraId="2FA62772" w14:textId="76462761" w:rsidR="00715447" w:rsidRPr="00C51D9B" w:rsidRDefault="00715447" w:rsidP="00532D86">
      <w:pPr>
        <w:widowControl w:val="0"/>
        <w:autoSpaceDE w:val="0"/>
        <w:autoSpaceDN w:val="0"/>
        <w:spacing w:after="0" w:line="266" w:lineRule="auto"/>
        <w:ind w:left="820" w:right="375" w:firstLine="12"/>
        <w:jc w:val="both"/>
        <w:rPr>
          <w:rFonts w:ascii="Times New Roman" w:eastAsia="Times New Roman" w:hAnsi="Times New Roman" w:cs="Times New Roman"/>
        </w:rPr>
      </w:pPr>
      <w:r w:rsidRPr="00C51D9B">
        <w:rPr>
          <w:rFonts w:ascii="Times New Roman" w:eastAsia="Times New Roman" w:hAnsi="Times New Roman" w:cs="Times New Roman"/>
        </w:rPr>
        <w:t>At 105 Black horse pike a convent was constructed across the street from the church.</w:t>
      </w:r>
    </w:p>
    <w:p w14:paraId="24309162" w14:textId="77777777" w:rsidR="00715447" w:rsidRPr="00C51D9B" w:rsidRDefault="00715447" w:rsidP="00532D86">
      <w:pPr>
        <w:widowControl w:val="0"/>
        <w:autoSpaceDE w:val="0"/>
        <w:autoSpaceDN w:val="0"/>
        <w:spacing w:after="0" w:line="266" w:lineRule="auto"/>
        <w:ind w:left="820" w:right="375" w:firstLine="12"/>
        <w:jc w:val="both"/>
        <w:rPr>
          <w:rFonts w:ascii="Times New Roman" w:eastAsia="Times New Roman" w:hAnsi="Times New Roman" w:cs="Times New Roman"/>
        </w:rPr>
      </w:pPr>
    </w:p>
    <w:p w14:paraId="0AA52762" w14:textId="1A4D1B17" w:rsidR="00BE4562" w:rsidRPr="00AC62AD" w:rsidRDefault="00715447" w:rsidP="006D0EAF">
      <w:pPr>
        <w:widowControl w:val="0"/>
        <w:autoSpaceDE w:val="0"/>
        <w:autoSpaceDN w:val="0"/>
        <w:spacing w:after="0" w:line="266" w:lineRule="auto"/>
        <w:ind w:left="820" w:right="375" w:firstLine="12"/>
        <w:jc w:val="both"/>
        <w:rPr>
          <w:rFonts w:ascii="Times New Roman" w:eastAsia="Times New Roman" w:hAnsi="Times New Roman" w:cs="Times New Roman"/>
        </w:rPr>
      </w:pPr>
      <w:r w:rsidRPr="00C51D9B">
        <w:rPr>
          <w:rFonts w:ascii="Times New Roman" w:eastAsia="Times New Roman" w:hAnsi="Times New Roman" w:cs="Times New Roman"/>
        </w:rPr>
        <w:lastRenderedPageBreak/>
        <w:t xml:space="preserve">At the intersection of the Black Horse Pike and Kings Highway two more filling stations were constructed specifically at 1 E. Kings Highway and 344 East Kings Highway. </w:t>
      </w:r>
    </w:p>
    <w:p w14:paraId="5B7499D0" w14:textId="77777777" w:rsidR="00AC62AD" w:rsidRPr="00AC62AD" w:rsidRDefault="00AC62AD" w:rsidP="00AC62AD">
      <w:pPr>
        <w:widowControl w:val="0"/>
        <w:autoSpaceDE w:val="0"/>
        <w:autoSpaceDN w:val="0"/>
        <w:spacing w:before="1" w:after="0" w:line="240" w:lineRule="auto"/>
        <w:rPr>
          <w:rFonts w:ascii="Times New Roman" w:eastAsia="Times New Roman" w:hAnsi="Times New Roman" w:cs="Times New Roman"/>
        </w:rPr>
      </w:pPr>
    </w:p>
    <w:p w14:paraId="233D9EC0" w14:textId="77777777" w:rsidR="00AC62AD" w:rsidRPr="00AC62AD" w:rsidRDefault="00AC62AD" w:rsidP="00AC62AD">
      <w:pPr>
        <w:widowControl w:val="0"/>
        <w:numPr>
          <w:ilvl w:val="1"/>
          <w:numId w:val="2"/>
        </w:numPr>
        <w:tabs>
          <w:tab w:val="left" w:pos="823"/>
          <w:tab w:val="left" w:pos="824"/>
        </w:tabs>
        <w:autoSpaceDE w:val="0"/>
        <w:autoSpaceDN w:val="0"/>
        <w:spacing w:before="91" w:after="0" w:line="240" w:lineRule="auto"/>
        <w:ind w:left="823" w:hanging="711"/>
        <w:rPr>
          <w:rFonts w:ascii="Times New Roman" w:eastAsia="Times New Roman" w:hAnsi="Times New Roman" w:cs="Times New Roman"/>
          <w:sz w:val="23"/>
          <w:szCs w:val="23"/>
        </w:rPr>
      </w:pPr>
      <w:r w:rsidRPr="00AC62AD">
        <w:rPr>
          <w:rFonts w:ascii="Times New Roman" w:eastAsia="Times New Roman" w:hAnsi="Times New Roman" w:cs="Times New Roman"/>
          <w:w w:val="105"/>
          <w:sz w:val="23"/>
          <w:szCs w:val="23"/>
          <w:u w:val="single" w:color="000000"/>
        </w:rPr>
        <w:t>Historic  Aerial</w:t>
      </w:r>
      <w:r w:rsidRPr="00AC62AD">
        <w:rPr>
          <w:rFonts w:ascii="Times New Roman" w:eastAsia="Times New Roman" w:hAnsi="Times New Roman" w:cs="Times New Roman"/>
          <w:spacing w:val="14"/>
          <w:w w:val="105"/>
          <w:sz w:val="23"/>
          <w:szCs w:val="23"/>
          <w:u w:val="single" w:color="000000"/>
        </w:rPr>
        <w:t xml:space="preserve"> </w:t>
      </w:r>
      <w:r w:rsidRPr="00AC62AD">
        <w:rPr>
          <w:rFonts w:ascii="Times New Roman" w:eastAsia="Times New Roman" w:hAnsi="Times New Roman" w:cs="Times New Roman"/>
          <w:w w:val="105"/>
          <w:sz w:val="23"/>
          <w:szCs w:val="23"/>
          <w:u w:val="single" w:color="000000"/>
        </w:rPr>
        <w:t>Photographs</w:t>
      </w:r>
    </w:p>
    <w:p w14:paraId="0DFFEB98" w14:textId="77777777" w:rsidR="00AC62AD" w:rsidRPr="00AC62AD" w:rsidRDefault="00AC62AD" w:rsidP="00AC62AD">
      <w:pPr>
        <w:widowControl w:val="0"/>
        <w:autoSpaceDE w:val="0"/>
        <w:autoSpaceDN w:val="0"/>
        <w:spacing w:before="6" w:after="0" w:line="240" w:lineRule="auto"/>
        <w:rPr>
          <w:rFonts w:ascii="Times New Roman" w:eastAsia="Times New Roman" w:hAnsi="Times New Roman" w:cs="Times New Roman"/>
        </w:rPr>
      </w:pPr>
    </w:p>
    <w:p w14:paraId="2DFDD068" w14:textId="20EA0615" w:rsidR="00AC62AD" w:rsidRPr="00AC62AD" w:rsidRDefault="00AC62AD" w:rsidP="00AC62AD">
      <w:pPr>
        <w:widowControl w:val="0"/>
        <w:autoSpaceDE w:val="0"/>
        <w:autoSpaceDN w:val="0"/>
        <w:spacing w:after="0" w:line="266" w:lineRule="auto"/>
        <w:ind w:left="820" w:right="375" w:firstLine="12"/>
        <w:jc w:val="both"/>
        <w:rPr>
          <w:rFonts w:ascii="Times New Roman" w:eastAsia="Times New Roman" w:hAnsi="Times New Roman" w:cs="Times New Roman"/>
        </w:rPr>
      </w:pPr>
      <w:r w:rsidRPr="00AC62AD">
        <w:rPr>
          <w:rFonts w:ascii="Times New Roman" w:eastAsia="Times New Roman" w:hAnsi="Times New Roman" w:cs="Times New Roman"/>
          <w:w w:val="105"/>
        </w:rPr>
        <w:t xml:space="preserve">A collection of available historic aerial photographs was assembled and issued by EDR on </w:t>
      </w:r>
      <w:r w:rsidRPr="00C51D9B">
        <w:rPr>
          <w:rFonts w:ascii="Times New Roman" w:eastAsia="Times New Roman" w:hAnsi="Times New Roman" w:cs="Times New Roman"/>
          <w:w w:val="105"/>
        </w:rPr>
        <w:t xml:space="preserve">December </w:t>
      </w:r>
      <w:r w:rsidRPr="00AC62AD">
        <w:rPr>
          <w:rFonts w:ascii="Times New Roman" w:eastAsia="Times New Roman" w:hAnsi="Times New Roman" w:cs="Times New Roman"/>
          <w:w w:val="105"/>
        </w:rPr>
        <w:t>15, 20</w:t>
      </w:r>
      <w:r w:rsidRPr="00C51D9B">
        <w:rPr>
          <w:rFonts w:ascii="Times New Roman" w:eastAsia="Times New Roman" w:hAnsi="Times New Roman" w:cs="Times New Roman"/>
          <w:w w:val="105"/>
        </w:rPr>
        <w:t>20</w:t>
      </w:r>
      <w:r w:rsidRPr="00AC62AD">
        <w:rPr>
          <w:rFonts w:ascii="Times New Roman" w:eastAsia="Times New Roman" w:hAnsi="Times New Roman" w:cs="Times New Roman"/>
          <w:w w:val="105"/>
        </w:rPr>
        <w:t xml:space="preserve">. The following is a synopsis of the observations </w:t>
      </w:r>
      <w:r w:rsidR="00727DC3" w:rsidRPr="00C51D9B">
        <w:rPr>
          <w:rFonts w:ascii="Times New Roman" w:eastAsia="Times New Roman" w:hAnsi="Times New Roman" w:cs="Times New Roman"/>
          <w:w w:val="105"/>
        </w:rPr>
        <w:t>gleaned from</w:t>
      </w:r>
      <w:r w:rsidRPr="00AC62AD">
        <w:rPr>
          <w:rFonts w:ascii="Times New Roman" w:eastAsia="Times New Roman" w:hAnsi="Times New Roman" w:cs="Times New Roman"/>
          <w:w w:val="105"/>
        </w:rPr>
        <w:t xml:space="preserve"> the mappings.</w:t>
      </w:r>
    </w:p>
    <w:p w14:paraId="62F73849" w14:textId="77777777" w:rsidR="00AC62AD" w:rsidRPr="00AC62AD" w:rsidRDefault="00AC62AD" w:rsidP="00AC62AD">
      <w:pPr>
        <w:widowControl w:val="0"/>
        <w:autoSpaceDE w:val="0"/>
        <w:autoSpaceDN w:val="0"/>
        <w:spacing w:before="8" w:after="0" w:line="240" w:lineRule="auto"/>
        <w:rPr>
          <w:rFonts w:ascii="Times New Roman" w:eastAsia="Times New Roman" w:hAnsi="Times New Roman" w:cs="Times New Roman"/>
        </w:rPr>
      </w:pPr>
    </w:p>
    <w:p w14:paraId="413727AE" w14:textId="1FDD62A7" w:rsidR="00AC62AD" w:rsidRPr="00AC62AD" w:rsidRDefault="006D0EAF" w:rsidP="00AC62AD">
      <w:pPr>
        <w:widowControl w:val="0"/>
        <w:autoSpaceDE w:val="0"/>
        <w:autoSpaceDN w:val="0"/>
        <w:spacing w:after="0" w:line="240" w:lineRule="auto"/>
        <w:ind w:left="823"/>
        <w:jc w:val="both"/>
        <w:rPr>
          <w:rFonts w:ascii="Times New Roman" w:eastAsia="Times New Roman" w:hAnsi="Times New Roman" w:cs="Times New Roman"/>
          <w:u w:val="single"/>
        </w:rPr>
      </w:pPr>
      <w:r w:rsidRPr="006D0EAF">
        <w:rPr>
          <w:rFonts w:ascii="Times New Roman" w:eastAsia="Times New Roman" w:hAnsi="Times New Roman" w:cs="Times New Roman"/>
          <w:w w:val="105"/>
          <w:u w:val="single"/>
        </w:rPr>
        <w:t>1931</w:t>
      </w:r>
    </w:p>
    <w:p w14:paraId="7BFA0BE9" w14:textId="77777777" w:rsidR="00AC62AD" w:rsidRPr="00AC62AD" w:rsidRDefault="00AC62AD" w:rsidP="00AC62AD">
      <w:pPr>
        <w:widowControl w:val="0"/>
        <w:autoSpaceDE w:val="0"/>
        <w:autoSpaceDN w:val="0"/>
        <w:spacing w:before="6" w:after="0" w:line="240" w:lineRule="auto"/>
        <w:rPr>
          <w:rFonts w:ascii="Times New Roman" w:eastAsia="Times New Roman" w:hAnsi="Times New Roman" w:cs="Times New Roman"/>
        </w:rPr>
      </w:pPr>
    </w:p>
    <w:p w14:paraId="42A7D158" w14:textId="23FDFABA" w:rsidR="00AC62AD" w:rsidRDefault="006D0EAF"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rPr>
      </w:pPr>
      <w:r>
        <w:rPr>
          <w:rFonts w:ascii="Times New Roman" w:eastAsia="Times New Roman" w:hAnsi="Times New Roman" w:cs="Times New Roman"/>
          <w:w w:val="105"/>
        </w:rPr>
        <w:t>Resolution is poor in this photograph</w:t>
      </w:r>
      <w:r w:rsidR="00D33A44">
        <w:rPr>
          <w:rFonts w:ascii="Times New Roman" w:eastAsia="Times New Roman" w:hAnsi="Times New Roman" w:cs="Times New Roman"/>
          <w:w w:val="105"/>
        </w:rPr>
        <w:t>, it is impossible to see the site and surrounding area.</w:t>
      </w:r>
    </w:p>
    <w:p w14:paraId="1B150731" w14:textId="77777777" w:rsidR="006D0EAF" w:rsidRDefault="006D0EAF"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rPr>
      </w:pPr>
    </w:p>
    <w:p w14:paraId="10C1A15E" w14:textId="6F586052" w:rsidR="006D0EAF" w:rsidRDefault="006D0EAF"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r w:rsidRPr="006D0EAF">
        <w:rPr>
          <w:rFonts w:ascii="Times New Roman" w:eastAsia="Times New Roman" w:hAnsi="Times New Roman" w:cs="Times New Roman"/>
          <w:w w:val="105"/>
          <w:u w:val="single"/>
        </w:rPr>
        <w:t>1940</w:t>
      </w:r>
    </w:p>
    <w:p w14:paraId="6B02DA07" w14:textId="77777777" w:rsidR="006D0EAF" w:rsidRDefault="006D0EAF"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p>
    <w:p w14:paraId="67732292" w14:textId="69D82750" w:rsidR="006D0EAF" w:rsidRDefault="006D0EAF"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rPr>
      </w:pPr>
      <w:r>
        <w:rPr>
          <w:rFonts w:ascii="Times New Roman" w:eastAsia="Times New Roman" w:hAnsi="Times New Roman" w:cs="Times New Roman"/>
          <w:w w:val="105"/>
        </w:rPr>
        <w:t xml:space="preserve">In Lot 6, the original </w:t>
      </w:r>
      <w:r w:rsidR="00F952C7">
        <w:rPr>
          <w:rFonts w:ascii="Times New Roman" w:eastAsia="Times New Roman" w:hAnsi="Times New Roman" w:cs="Times New Roman"/>
          <w:w w:val="105"/>
        </w:rPr>
        <w:t>Sacred Heart Church structure is fully constructed</w:t>
      </w:r>
      <w:r>
        <w:rPr>
          <w:rFonts w:ascii="Times New Roman" w:eastAsia="Times New Roman" w:hAnsi="Times New Roman" w:cs="Times New Roman"/>
          <w:w w:val="105"/>
        </w:rPr>
        <w:t>. Ther</w:t>
      </w:r>
      <w:r w:rsidR="00047BB0">
        <w:rPr>
          <w:rFonts w:ascii="Times New Roman" w:eastAsia="Times New Roman" w:hAnsi="Times New Roman" w:cs="Times New Roman"/>
          <w:w w:val="105"/>
        </w:rPr>
        <w:t>e</w:t>
      </w:r>
      <w:r>
        <w:rPr>
          <w:rFonts w:ascii="Times New Roman" w:eastAsia="Times New Roman" w:hAnsi="Times New Roman" w:cs="Times New Roman"/>
          <w:w w:val="105"/>
        </w:rPr>
        <w:t xml:space="preserve"> is a </w:t>
      </w:r>
      <w:r w:rsidR="00047BB0">
        <w:rPr>
          <w:rFonts w:ascii="Times New Roman" w:eastAsia="Times New Roman" w:hAnsi="Times New Roman" w:cs="Times New Roman"/>
          <w:w w:val="105"/>
        </w:rPr>
        <w:t xml:space="preserve">stone or dirt </w:t>
      </w:r>
      <w:r>
        <w:rPr>
          <w:rFonts w:ascii="Times New Roman" w:eastAsia="Times New Roman" w:hAnsi="Times New Roman" w:cs="Times New Roman"/>
          <w:w w:val="105"/>
        </w:rPr>
        <w:t>p</w:t>
      </w:r>
      <w:r w:rsidR="00047BB0">
        <w:rPr>
          <w:rFonts w:ascii="Times New Roman" w:eastAsia="Times New Roman" w:hAnsi="Times New Roman" w:cs="Times New Roman"/>
          <w:w w:val="105"/>
        </w:rPr>
        <w:t>a</w:t>
      </w:r>
      <w:r>
        <w:rPr>
          <w:rFonts w:ascii="Times New Roman" w:eastAsia="Times New Roman" w:hAnsi="Times New Roman" w:cs="Times New Roman"/>
          <w:w w:val="105"/>
        </w:rPr>
        <w:t xml:space="preserve">th running through lots 5 and 9.02. There are houses </w:t>
      </w:r>
      <w:r w:rsidR="00047BB0">
        <w:rPr>
          <w:rFonts w:ascii="Times New Roman" w:eastAsia="Times New Roman" w:hAnsi="Times New Roman" w:cs="Times New Roman"/>
          <w:w w:val="105"/>
        </w:rPr>
        <w:t>locate</w:t>
      </w:r>
      <w:r>
        <w:rPr>
          <w:rFonts w:ascii="Times New Roman" w:eastAsia="Times New Roman" w:hAnsi="Times New Roman" w:cs="Times New Roman"/>
          <w:w w:val="105"/>
        </w:rPr>
        <w:t>d on lots 7, 10, 11, 12</w:t>
      </w:r>
      <w:r w:rsidR="00047BB0">
        <w:rPr>
          <w:rFonts w:ascii="Times New Roman" w:eastAsia="Times New Roman" w:hAnsi="Times New Roman" w:cs="Times New Roman"/>
          <w:w w:val="105"/>
        </w:rPr>
        <w:t>.</w:t>
      </w:r>
    </w:p>
    <w:p w14:paraId="7C43718D" w14:textId="77777777" w:rsidR="003E1DCA" w:rsidRDefault="003E1DC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rPr>
      </w:pPr>
    </w:p>
    <w:p w14:paraId="426818D9" w14:textId="4D1394C7" w:rsidR="003E1DCA" w:rsidRDefault="003E1DC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rPr>
      </w:pPr>
      <w:r>
        <w:rPr>
          <w:rFonts w:ascii="Times New Roman" w:eastAsia="Times New Roman" w:hAnsi="Times New Roman" w:cs="Times New Roman"/>
          <w:w w:val="105"/>
        </w:rPr>
        <w:t>Mount Ephraim is partially developed in the area surrounding the church property with mostly residential properties, and a few businesses.</w:t>
      </w:r>
    </w:p>
    <w:p w14:paraId="24690AF8" w14:textId="77777777" w:rsidR="00F952C7" w:rsidRDefault="00F952C7"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rPr>
      </w:pPr>
    </w:p>
    <w:p w14:paraId="6CD69CF0" w14:textId="0A2DA5CD" w:rsidR="00F952C7" w:rsidRDefault="00F952C7"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r>
        <w:rPr>
          <w:rFonts w:ascii="Times New Roman" w:eastAsia="Times New Roman" w:hAnsi="Times New Roman" w:cs="Times New Roman"/>
          <w:w w:val="105"/>
          <w:u w:val="single"/>
        </w:rPr>
        <w:t>1944</w:t>
      </w:r>
    </w:p>
    <w:p w14:paraId="004FA305" w14:textId="77777777" w:rsidR="00F952C7" w:rsidRDefault="00F952C7"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p>
    <w:p w14:paraId="143E58AF" w14:textId="4819BB33" w:rsidR="00F952C7" w:rsidRDefault="00F952C7"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rPr>
      </w:pPr>
      <w:r>
        <w:rPr>
          <w:rFonts w:ascii="Times New Roman" w:eastAsia="Times New Roman" w:hAnsi="Times New Roman" w:cs="Times New Roman"/>
          <w:w w:val="105"/>
        </w:rPr>
        <w:t>Resolution is poor in this photograph, but the Rectory was constructed on lot 9.02.</w:t>
      </w:r>
    </w:p>
    <w:p w14:paraId="77EBFD2E" w14:textId="77777777" w:rsidR="003E1DCA" w:rsidRDefault="003E1DC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rPr>
      </w:pPr>
    </w:p>
    <w:p w14:paraId="335CD688" w14:textId="038E0CEA" w:rsidR="003E1DCA" w:rsidRDefault="003E1DC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rPr>
      </w:pPr>
      <w:r>
        <w:rPr>
          <w:rFonts w:ascii="Times New Roman" w:eastAsia="Times New Roman" w:hAnsi="Times New Roman" w:cs="Times New Roman"/>
          <w:w w:val="105"/>
        </w:rPr>
        <w:t xml:space="preserve">The stone/dirt path </w:t>
      </w:r>
      <w:r w:rsidR="00FE0A96">
        <w:rPr>
          <w:rFonts w:ascii="Times New Roman" w:eastAsia="Times New Roman" w:hAnsi="Times New Roman" w:cs="Times New Roman"/>
          <w:w w:val="105"/>
        </w:rPr>
        <w:t xml:space="preserve">that </w:t>
      </w:r>
      <w:r>
        <w:rPr>
          <w:rFonts w:ascii="Times New Roman" w:eastAsia="Times New Roman" w:hAnsi="Times New Roman" w:cs="Times New Roman"/>
          <w:w w:val="105"/>
        </w:rPr>
        <w:t>r</w:t>
      </w:r>
      <w:r w:rsidR="00FE0A96">
        <w:rPr>
          <w:rFonts w:ascii="Times New Roman" w:eastAsia="Times New Roman" w:hAnsi="Times New Roman" w:cs="Times New Roman"/>
          <w:w w:val="105"/>
        </w:rPr>
        <w:t>an</w:t>
      </w:r>
      <w:r>
        <w:rPr>
          <w:rFonts w:ascii="Times New Roman" w:eastAsia="Times New Roman" w:hAnsi="Times New Roman" w:cs="Times New Roman"/>
          <w:w w:val="105"/>
        </w:rPr>
        <w:t xml:space="preserve"> through lots 5 and 9.02 does not appear on this aerial</w:t>
      </w:r>
      <w:r w:rsidR="00FE0A96">
        <w:rPr>
          <w:rFonts w:ascii="Times New Roman" w:eastAsia="Times New Roman" w:hAnsi="Times New Roman" w:cs="Times New Roman"/>
          <w:w w:val="105"/>
        </w:rPr>
        <w:t>. It seems like lot 5 was cleared.</w:t>
      </w:r>
    </w:p>
    <w:p w14:paraId="5B50DC21" w14:textId="77777777" w:rsidR="00F952C7" w:rsidRDefault="00F952C7"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rPr>
      </w:pPr>
    </w:p>
    <w:p w14:paraId="1E2F6BDF" w14:textId="1C4A0369" w:rsidR="00F952C7" w:rsidRDefault="00F952C7"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r w:rsidRPr="00F952C7">
        <w:rPr>
          <w:rFonts w:ascii="Times New Roman" w:eastAsia="Times New Roman" w:hAnsi="Times New Roman" w:cs="Times New Roman"/>
          <w:w w:val="105"/>
          <w:u w:val="single"/>
        </w:rPr>
        <w:t>1951</w:t>
      </w:r>
    </w:p>
    <w:p w14:paraId="5E718BDD" w14:textId="77777777" w:rsidR="00F952C7" w:rsidRDefault="00F952C7"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p>
    <w:p w14:paraId="450F8A61" w14:textId="3F7E8C80" w:rsidR="00F952C7" w:rsidRDefault="00F952C7"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rPr>
      </w:pPr>
      <w:r>
        <w:rPr>
          <w:rFonts w:ascii="Times New Roman" w:eastAsia="Times New Roman" w:hAnsi="Times New Roman" w:cs="Times New Roman"/>
          <w:w w:val="105"/>
        </w:rPr>
        <w:t>Lot 5, the lot west of the original church, was cleared off and paved. All other structures remain.</w:t>
      </w:r>
    </w:p>
    <w:p w14:paraId="6CF6329F" w14:textId="77777777" w:rsidR="003E1DCA" w:rsidRDefault="003E1DC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rPr>
      </w:pPr>
    </w:p>
    <w:p w14:paraId="3C00FA98" w14:textId="4204CB27" w:rsidR="003E1DCA" w:rsidRDefault="003E1DC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rPr>
      </w:pPr>
      <w:r>
        <w:rPr>
          <w:rFonts w:ascii="Times New Roman" w:eastAsia="Times New Roman" w:hAnsi="Times New Roman" w:cs="Times New Roman"/>
          <w:w w:val="105"/>
        </w:rPr>
        <w:t>Mount Ephraim seems to be fully developed with all residential blocks being filled with homes, and very little free space.</w:t>
      </w:r>
    </w:p>
    <w:p w14:paraId="23E26662" w14:textId="77777777" w:rsidR="00F952C7" w:rsidRDefault="00F952C7"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rPr>
      </w:pPr>
    </w:p>
    <w:p w14:paraId="74E0EE9A" w14:textId="742E7D8F" w:rsidR="00F952C7" w:rsidRDefault="00F952C7"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r w:rsidRPr="00F952C7">
        <w:rPr>
          <w:rFonts w:ascii="Times New Roman" w:eastAsia="Times New Roman" w:hAnsi="Times New Roman" w:cs="Times New Roman"/>
          <w:w w:val="105"/>
          <w:u w:val="single"/>
        </w:rPr>
        <w:t>1954</w:t>
      </w:r>
    </w:p>
    <w:p w14:paraId="3693BB47" w14:textId="77777777" w:rsidR="00F952C7" w:rsidRDefault="00F952C7"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p>
    <w:p w14:paraId="1DD9AF76" w14:textId="4BB86B14" w:rsidR="00F952C7" w:rsidRDefault="00F952C7" w:rsidP="00F952C7">
      <w:pPr>
        <w:widowControl w:val="0"/>
        <w:autoSpaceDE w:val="0"/>
        <w:autoSpaceDN w:val="0"/>
        <w:spacing w:after="0" w:line="261" w:lineRule="auto"/>
        <w:ind w:left="805" w:right="387" w:firstLine="1"/>
        <w:jc w:val="both"/>
        <w:rPr>
          <w:rFonts w:ascii="Times New Roman" w:eastAsia="Times New Roman" w:hAnsi="Times New Roman" w:cs="Times New Roman"/>
          <w:w w:val="105"/>
        </w:rPr>
      </w:pPr>
      <w:r>
        <w:rPr>
          <w:rFonts w:ascii="Times New Roman" w:eastAsia="Times New Roman" w:hAnsi="Times New Roman" w:cs="Times New Roman"/>
          <w:w w:val="105"/>
        </w:rPr>
        <w:t>Resolution is poor in this photograph, but the parochial school was constructed</w:t>
      </w:r>
      <w:r w:rsidR="00D33A44">
        <w:rPr>
          <w:rFonts w:ascii="Times New Roman" w:eastAsia="Times New Roman" w:hAnsi="Times New Roman" w:cs="Times New Roman"/>
          <w:w w:val="105"/>
        </w:rPr>
        <w:t xml:space="preserve"> on lot 5</w:t>
      </w:r>
      <w:r>
        <w:rPr>
          <w:rFonts w:ascii="Times New Roman" w:eastAsia="Times New Roman" w:hAnsi="Times New Roman" w:cs="Times New Roman"/>
          <w:w w:val="105"/>
        </w:rPr>
        <w:t>. The houses located on lots 7, 10, 11, 12 seem to remain.</w:t>
      </w:r>
    </w:p>
    <w:p w14:paraId="4CF2629F" w14:textId="77777777" w:rsidR="003E1DCA" w:rsidRDefault="003E1DCA" w:rsidP="00F952C7">
      <w:pPr>
        <w:widowControl w:val="0"/>
        <w:autoSpaceDE w:val="0"/>
        <w:autoSpaceDN w:val="0"/>
        <w:spacing w:after="0" w:line="261" w:lineRule="auto"/>
        <w:ind w:left="805" w:right="387" w:firstLine="1"/>
        <w:jc w:val="both"/>
        <w:rPr>
          <w:rFonts w:ascii="Times New Roman" w:eastAsia="Times New Roman" w:hAnsi="Times New Roman" w:cs="Times New Roman"/>
          <w:w w:val="105"/>
        </w:rPr>
      </w:pPr>
    </w:p>
    <w:p w14:paraId="09BE443C" w14:textId="4CE005EA" w:rsidR="003E1DCA" w:rsidRDefault="003E1DCA" w:rsidP="00F952C7">
      <w:pPr>
        <w:widowControl w:val="0"/>
        <w:autoSpaceDE w:val="0"/>
        <w:autoSpaceDN w:val="0"/>
        <w:spacing w:after="0" w:line="261" w:lineRule="auto"/>
        <w:ind w:left="805" w:right="387" w:firstLine="1"/>
        <w:jc w:val="both"/>
        <w:rPr>
          <w:rFonts w:ascii="Times New Roman" w:eastAsia="Times New Roman" w:hAnsi="Times New Roman" w:cs="Times New Roman"/>
          <w:w w:val="105"/>
        </w:rPr>
      </w:pPr>
      <w:r>
        <w:rPr>
          <w:rFonts w:ascii="Times New Roman" w:eastAsia="Times New Roman" w:hAnsi="Times New Roman" w:cs="Times New Roman"/>
          <w:w w:val="105"/>
        </w:rPr>
        <w:t>Just north of the church property on the Black Horse Pike, Haddon Lake Park was reconstructed by clearing vegetation for its baseball field, and a large motel was constructed just behind the field.</w:t>
      </w:r>
    </w:p>
    <w:p w14:paraId="036C6184" w14:textId="77777777" w:rsidR="00F952C7" w:rsidRDefault="00F952C7" w:rsidP="00F952C7">
      <w:pPr>
        <w:widowControl w:val="0"/>
        <w:autoSpaceDE w:val="0"/>
        <w:autoSpaceDN w:val="0"/>
        <w:spacing w:after="0" w:line="261" w:lineRule="auto"/>
        <w:ind w:left="805" w:right="387" w:firstLine="1"/>
        <w:jc w:val="both"/>
        <w:rPr>
          <w:rFonts w:ascii="Times New Roman" w:eastAsia="Times New Roman" w:hAnsi="Times New Roman" w:cs="Times New Roman"/>
          <w:w w:val="105"/>
        </w:rPr>
      </w:pPr>
    </w:p>
    <w:p w14:paraId="59D011EB" w14:textId="1E4C45B5" w:rsidR="00F952C7" w:rsidRDefault="00F952C7" w:rsidP="00F952C7">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r w:rsidRPr="00F952C7">
        <w:rPr>
          <w:rFonts w:ascii="Times New Roman" w:eastAsia="Times New Roman" w:hAnsi="Times New Roman" w:cs="Times New Roman"/>
          <w:w w:val="105"/>
          <w:u w:val="single"/>
        </w:rPr>
        <w:t>1962</w:t>
      </w:r>
    </w:p>
    <w:p w14:paraId="6F1AE25B" w14:textId="77777777" w:rsidR="00F952C7" w:rsidRPr="00F952C7" w:rsidRDefault="00F952C7" w:rsidP="00F952C7">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p>
    <w:p w14:paraId="203F8D8F" w14:textId="10347527" w:rsidR="00F64AB4" w:rsidRDefault="00F64AB4" w:rsidP="00F64AB4">
      <w:pPr>
        <w:widowControl w:val="0"/>
        <w:autoSpaceDE w:val="0"/>
        <w:autoSpaceDN w:val="0"/>
        <w:spacing w:after="0" w:line="261" w:lineRule="auto"/>
        <w:ind w:left="805" w:right="387" w:firstLine="1"/>
        <w:jc w:val="both"/>
        <w:rPr>
          <w:rFonts w:ascii="Times New Roman" w:eastAsia="Times New Roman" w:hAnsi="Times New Roman" w:cs="Times New Roman"/>
          <w:w w:val="105"/>
        </w:rPr>
      </w:pPr>
      <w:r>
        <w:rPr>
          <w:rFonts w:ascii="Times New Roman" w:eastAsia="Times New Roman" w:hAnsi="Times New Roman" w:cs="Times New Roman"/>
          <w:w w:val="105"/>
        </w:rPr>
        <w:t>Lots 7, 11 and 12 have been cleared of the houses, but one house remains standing on lot 10.</w:t>
      </w:r>
    </w:p>
    <w:p w14:paraId="665CC668" w14:textId="77777777" w:rsidR="00F64AB4" w:rsidRDefault="00F64AB4" w:rsidP="00F64AB4">
      <w:pPr>
        <w:widowControl w:val="0"/>
        <w:autoSpaceDE w:val="0"/>
        <w:autoSpaceDN w:val="0"/>
        <w:spacing w:after="0" w:line="261" w:lineRule="auto"/>
        <w:ind w:left="805" w:right="387" w:firstLine="1"/>
        <w:jc w:val="both"/>
        <w:rPr>
          <w:rFonts w:ascii="Times New Roman" w:eastAsia="Times New Roman" w:hAnsi="Times New Roman" w:cs="Times New Roman"/>
          <w:w w:val="105"/>
        </w:rPr>
      </w:pPr>
    </w:p>
    <w:p w14:paraId="477F05D3" w14:textId="6F0F5361" w:rsidR="00F64AB4" w:rsidRPr="00F64AB4" w:rsidRDefault="00F64AB4" w:rsidP="00F64AB4">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r w:rsidRPr="00F64AB4">
        <w:rPr>
          <w:rFonts w:ascii="Times New Roman" w:eastAsia="Times New Roman" w:hAnsi="Times New Roman" w:cs="Times New Roman"/>
          <w:w w:val="105"/>
          <w:u w:val="single"/>
        </w:rPr>
        <w:t>1965</w:t>
      </w:r>
    </w:p>
    <w:p w14:paraId="5C847506" w14:textId="7A344B99" w:rsidR="00F952C7" w:rsidRDefault="00F952C7" w:rsidP="00AC62AD">
      <w:pPr>
        <w:widowControl w:val="0"/>
        <w:autoSpaceDE w:val="0"/>
        <w:autoSpaceDN w:val="0"/>
        <w:spacing w:after="0" w:line="261" w:lineRule="auto"/>
        <w:ind w:left="805" w:right="387" w:firstLine="1"/>
        <w:jc w:val="both"/>
        <w:rPr>
          <w:rFonts w:ascii="Times New Roman" w:eastAsia="Times New Roman" w:hAnsi="Times New Roman" w:cs="Times New Roman"/>
        </w:rPr>
      </w:pPr>
    </w:p>
    <w:p w14:paraId="39FEA760" w14:textId="0BEAE436" w:rsidR="00F64AB4" w:rsidRDefault="00F64AB4"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rPr>
      </w:pPr>
      <w:r>
        <w:rPr>
          <w:rFonts w:ascii="Times New Roman" w:eastAsia="Times New Roman" w:hAnsi="Times New Roman" w:cs="Times New Roman"/>
        </w:rPr>
        <w:t xml:space="preserve">The house on Lot 10 has been demolished, and Lots </w:t>
      </w:r>
      <w:r>
        <w:rPr>
          <w:rFonts w:ascii="Times New Roman" w:eastAsia="Times New Roman" w:hAnsi="Times New Roman" w:cs="Times New Roman"/>
          <w:w w:val="105"/>
        </w:rPr>
        <w:t>7, 10, 11 and 12 have been paved over for a new parking lot. On Lot 10 the New Church has been constructed.</w:t>
      </w:r>
    </w:p>
    <w:p w14:paraId="1281D0F4" w14:textId="77777777" w:rsidR="003E1DCA" w:rsidRDefault="003E1DC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rPr>
      </w:pPr>
    </w:p>
    <w:p w14:paraId="1939D6E4" w14:textId="5AF5AFC9" w:rsidR="003E1DCA" w:rsidRDefault="003E1DC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r w:rsidRPr="003E1DCA">
        <w:rPr>
          <w:rFonts w:ascii="Times New Roman" w:eastAsia="Times New Roman" w:hAnsi="Times New Roman" w:cs="Times New Roman"/>
          <w:w w:val="105"/>
          <w:u w:val="single"/>
        </w:rPr>
        <w:t>1971</w:t>
      </w:r>
    </w:p>
    <w:p w14:paraId="5955C1AB" w14:textId="77777777" w:rsid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p>
    <w:p w14:paraId="49F3A7B5" w14:textId="3D175806" w:rsidR="00EA661A" w:rsidRP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rPr>
      </w:pPr>
      <w:r w:rsidRPr="00EA661A">
        <w:rPr>
          <w:rFonts w:ascii="Times New Roman" w:eastAsia="Times New Roman" w:hAnsi="Times New Roman" w:cs="Times New Roman"/>
          <w:w w:val="105"/>
        </w:rPr>
        <w:t xml:space="preserve">Trees have been added to most </w:t>
      </w:r>
      <w:r>
        <w:rPr>
          <w:rFonts w:ascii="Times New Roman" w:eastAsia="Times New Roman" w:hAnsi="Times New Roman" w:cs="Times New Roman"/>
          <w:w w:val="105"/>
        </w:rPr>
        <w:t>blocks in the B</w:t>
      </w:r>
      <w:r w:rsidRPr="00EA661A">
        <w:rPr>
          <w:rFonts w:ascii="Times New Roman" w:eastAsia="Times New Roman" w:hAnsi="Times New Roman" w:cs="Times New Roman"/>
          <w:w w:val="105"/>
        </w:rPr>
        <w:t>orough</w:t>
      </w:r>
      <w:r>
        <w:rPr>
          <w:rFonts w:ascii="Times New Roman" w:eastAsia="Times New Roman" w:hAnsi="Times New Roman" w:cs="Times New Roman"/>
          <w:w w:val="105"/>
        </w:rPr>
        <w:t>.</w:t>
      </w:r>
    </w:p>
    <w:p w14:paraId="1E658C63" w14:textId="77777777" w:rsidR="003E1DCA" w:rsidRDefault="003E1DC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p>
    <w:p w14:paraId="38C767B0" w14:textId="415ED188" w:rsidR="003E1DCA" w:rsidRDefault="003E1DC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rPr>
      </w:pPr>
      <w:r>
        <w:rPr>
          <w:rFonts w:ascii="Times New Roman" w:eastAsia="Times New Roman" w:hAnsi="Times New Roman" w:cs="Times New Roman"/>
          <w:w w:val="105"/>
        </w:rPr>
        <w:t xml:space="preserve">There are no </w:t>
      </w:r>
      <w:r w:rsidR="00EA661A">
        <w:rPr>
          <w:rFonts w:ascii="Times New Roman" w:eastAsia="Times New Roman" w:hAnsi="Times New Roman" w:cs="Times New Roman"/>
          <w:w w:val="105"/>
        </w:rPr>
        <w:t>observed changes to</w:t>
      </w:r>
      <w:r>
        <w:rPr>
          <w:rFonts w:ascii="Times New Roman" w:eastAsia="Times New Roman" w:hAnsi="Times New Roman" w:cs="Times New Roman"/>
          <w:w w:val="105"/>
        </w:rPr>
        <w:t xml:space="preserve"> the </w:t>
      </w:r>
      <w:r w:rsidR="00EA661A">
        <w:rPr>
          <w:rFonts w:ascii="Times New Roman" w:eastAsia="Times New Roman" w:hAnsi="Times New Roman" w:cs="Times New Roman"/>
          <w:w w:val="105"/>
        </w:rPr>
        <w:t>subject property</w:t>
      </w:r>
      <w:r>
        <w:rPr>
          <w:rFonts w:ascii="Times New Roman" w:eastAsia="Times New Roman" w:hAnsi="Times New Roman" w:cs="Times New Roman"/>
          <w:w w:val="105"/>
        </w:rPr>
        <w:t xml:space="preserve"> </w:t>
      </w:r>
      <w:r w:rsidR="00EA661A">
        <w:rPr>
          <w:rFonts w:ascii="Times New Roman" w:eastAsia="Times New Roman" w:hAnsi="Times New Roman" w:cs="Times New Roman"/>
          <w:w w:val="105"/>
        </w:rPr>
        <w:t>since 1965.</w:t>
      </w:r>
    </w:p>
    <w:p w14:paraId="3A705E2D" w14:textId="77777777" w:rsid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rPr>
      </w:pPr>
    </w:p>
    <w:p w14:paraId="51934965" w14:textId="5CAA4B2A" w:rsid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r>
        <w:rPr>
          <w:rFonts w:ascii="Times New Roman" w:eastAsia="Times New Roman" w:hAnsi="Times New Roman" w:cs="Times New Roman"/>
          <w:w w:val="105"/>
          <w:u w:val="single"/>
        </w:rPr>
        <w:t>1974</w:t>
      </w:r>
    </w:p>
    <w:p w14:paraId="1A738461" w14:textId="77777777" w:rsid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p>
    <w:p w14:paraId="5AB670B7" w14:textId="3F0EBC37" w:rsid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rPr>
      </w:pPr>
      <w:r>
        <w:rPr>
          <w:rFonts w:ascii="Times New Roman" w:eastAsia="Times New Roman" w:hAnsi="Times New Roman" w:cs="Times New Roman"/>
          <w:w w:val="105"/>
        </w:rPr>
        <w:t>The Neighboring property, Lot 9.01, had its parking lot repaved.</w:t>
      </w:r>
    </w:p>
    <w:p w14:paraId="65320835" w14:textId="77777777" w:rsid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rPr>
      </w:pPr>
    </w:p>
    <w:p w14:paraId="683A7FFC" w14:textId="0B18FC2C" w:rsidR="00EA661A" w:rsidRPr="00EA661A" w:rsidRDefault="00EA661A" w:rsidP="00181DED">
      <w:pPr>
        <w:widowControl w:val="0"/>
        <w:autoSpaceDE w:val="0"/>
        <w:autoSpaceDN w:val="0"/>
        <w:spacing w:after="0" w:line="261" w:lineRule="auto"/>
        <w:ind w:left="805" w:right="387" w:firstLine="1"/>
        <w:jc w:val="both"/>
        <w:rPr>
          <w:rFonts w:ascii="Times New Roman" w:eastAsia="Times New Roman" w:hAnsi="Times New Roman" w:cs="Times New Roman"/>
          <w:w w:val="105"/>
        </w:rPr>
      </w:pPr>
      <w:r>
        <w:rPr>
          <w:rFonts w:ascii="Times New Roman" w:eastAsia="Times New Roman" w:hAnsi="Times New Roman" w:cs="Times New Roman"/>
          <w:w w:val="105"/>
        </w:rPr>
        <w:t>There are no observed changes to the subject property since 1971.</w:t>
      </w:r>
    </w:p>
    <w:p w14:paraId="240EF725" w14:textId="77777777" w:rsid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p>
    <w:p w14:paraId="0C126081" w14:textId="629EBEC0" w:rsid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r>
        <w:rPr>
          <w:rFonts w:ascii="Times New Roman" w:eastAsia="Times New Roman" w:hAnsi="Times New Roman" w:cs="Times New Roman"/>
          <w:w w:val="105"/>
          <w:u w:val="single"/>
        </w:rPr>
        <w:t>1981</w:t>
      </w:r>
    </w:p>
    <w:p w14:paraId="380CEAF6" w14:textId="77777777" w:rsidR="00EA661A" w:rsidRP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rPr>
      </w:pPr>
    </w:p>
    <w:p w14:paraId="6D2C1809" w14:textId="748780A3" w:rsidR="00EA661A" w:rsidRP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rPr>
      </w:pPr>
      <w:r w:rsidRPr="00EA661A">
        <w:rPr>
          <w:rFonts w:ascii="Times New Roman" w:eastAsia="Times New Roman" w:hAnsi="Times New Roman" w:cs="Times New Roman"/>
          <w:w w:val="105"/>
        </w:rPr>
        <w:t>No Change from 1974.</w:t>
      </w:r>
    </w:p>
    <w:p w14:paraId="4FA30A0E" w14:textId="77777777" w:rsid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p>
    <w:p w14:paraId="3CC58D6F" w14:textId="163B16E4" w:rsid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r>
        <w:rPr>
          <w:rFonts w:ascii="Times New Roman" w:eastAsia="Times New Roman" w:hAnsi="Times New Roman" w:cs="Times New Roman"/>
          <w:w w:val="105"/>
          <w:u w:val="single"/>
        </w:rPr>
        <w:t>1995</w:t>
      </w:r>
    </w:p>
    <w:p w14:paraId="01CFA6B5" w14:textId="77777777" w:rsid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p>
    <w:p w14:paraId="73E9F7F4" w14:textId="3CAFECF3" w:rsidR="00EA661A" w:rsidRPr="00181DED" w:rsidRDefault="00181DED" w:rsidP="00181DED">
      <w:pPr>
        <w:widowControl w:val="0"/>
        <w:autoSpaceDE w:val="0"/>
        <w:autoSpaceDN w:val="0"/>
        <w:spacing w:after="0" w:line="261" w:lineRule="auto"/>
        <w:ind w:left="805" w:right="387" w:firstLine="1"/>
        <w:jc w:val="both"/>
        <w:rPr>
          <w:rFonts w:ascii="Times New Roman" w:eastAsia="Times New Roman" w:hAnsi="Times New Roman" w:cs="Times New Roman"/>
          <w:w w:val="105"/>
        </w:rPr>
      </w:pPr>
      <w:r>
        <w:rPr>
          <w:rFonts w:ascii="Times New Roman" w:eastAsia="Times New Roman" w:hAnsi="Times New Roman" w:cs="Times New Roman"/>
          <w:w w:val="105"/>
        </w:rPr>
        <w:t>No Change from 1981</w:t>
      </w:r>
      <w:r w:rsidRPr="00EA661A">
        <w:rPr>
          <w:rFonts w:ascii="Times New Roman" w:eastAsia="Times New Roman" w:hAnsi="Times New Roman" w:cs="Times New Roman"/>
          <w:w w:val="105"/>
        </w:rPr>
        <w:t>.</w:t>
      </w:r>
    </w:p>
    <w:p w14:paraId="71DA3549" w14:textId="77777777" w:rsid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p>
    <w:p w14:paraId="5B3B3637" w14:textId="398EDD70" w:rsid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r>
        <w:rPr>
          <w:rFonts w:ascii="Times New Roman" w:eastAsia="Times New Roman" w:hAnsi="Times New Roman" w:cs="Times New Roman"/>
          <w:w w:val="105"/>
          <w:u w:val="single"/>
        </w:rPr>
        <w:t>2006</w:t>
      </w:r>
    </w:p>
    <w:p w14:paraId="099BD033" w14:textId="77777777" w:rsid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p>
    <w:p w14:paraId="0DFB1BCE" w14:textId="63ED58CA" w:rsidR="00181DED" w:rsidRPr="00181DED" w:rsidRDefault="00181DED" w:rsidP="00181DED">
      <w:pPr>
        <w:widowControl w:val="0"/>
        <w:autoSpaceDE w:val="0"/>
        <w:autoSpaceDN w:val="0"/>
        <w:spacing w:after="0" w:line="261" w:lineRule="auto"/>
        <w:ind w:left="805" w:right="387" w:firstLine="1"/>
        <w:jc w:val="both"/>
        <w:rPr>
          <w:rFonts w:ascii="Times New Roman" w:eastAsia="Times New Roman" w:hAnsi="Times New Roman" w:cs="Times New Roman"/>
          <w:w w:val="105"/>
        </w:rPr>
      </w:pPr>
      <w:r>
        <w:rPr>
          <w:rFonts w:ascii="Times New Roman" w:eastAsia="Times New Roman" w:hAnsi="Times New Roman" w:cs="Times New Roman"/>
          <w:w w:val="105"/>
        </w:rPr>
        <w:t>No Change from 1995</w:t>
      </w:r>
      <w:r w:rsidRPr="00EA661A">
        <w:rPr>
          <w:rFonts w:ascii="Times New Roman" w:eastAsia="Times New Roman" w:hAnsi="Times New Roman" w:cs="Times New Roman"/>
          <w:w w:val="105"/>
        </w:rPr>
        <w:t>.</w:t>
      </w:r>
    </w:p>
    <w:p w14:paraId="69482013" w14:textId="77777777" w:rsid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p>
    <w:p w14:paraId="0F035F08" w14:textId="2A64A020" w:rsid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r>
        <w:rPr>
          <w:rFonts w:ascii="Times New Roman" w:eastAsia="Times New Roman" w:hAnsi="Times New Roman" w:cs="Times New Roman"/>
          <w:w w:val="105"/>
          <w:u w:val="single"/>
        </w:rPr>
        <w:t>2010</w:t>
      </w:r>
    </w:p>
    <w:p w14:paraId="0F617F7D" w14:textId="77777777" w:rsid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p>
    <w:p w14:paraId="75665EE9" w14:textId="39F33D20" w:rsidR="00181DED" w:rsidRPr="00181DED" w:rsidRDefault="00181DED" w:rsidP="00181DED">
      <w:pPr>
        <w:widowControl w:val="0"/>
        <w:autoSpaceDE w:val="0"/>
        <w:autoSpaceDN w:val="0"/>
        <w:spacing w:after="0" w:line="261" w:lineRule="auto"/>
        <w:ind w:left="805" w:right="387" w:firstLine="1"/>
        <w:jc w:val="both"/>
        <w:rPr>
          <w:rFonts w:ascii="Times New Roman" w:eastAsia="Times New Roman" w:hAnsi="Times New Roman" w:cs="Times New Roman"/>
          <w:w w:val="105"/>
        </w:rPr>
      </w:pPr>
      <w:r>
        <w:rPr>
          <w:rFonts w:ascii="Times New Roman" w:eastAsia="Times New Roman" w:hAnsi="Times New Roman" w:cs="Times New Roman"/>
          <w:w w:val="105"/>
        </w:rPr>
        <w:t>No Change from 2006</w:t>
      </w:r>
      <w:r w:rsidRPr="00EA661A">
        <w:rPr>
          <w:rFonts w:ascii="Times New Roman" w:eastAsia="Times New Roman" w:hAnsi="Times New Roman" w:cs="Times New Roman"/>
          <w:w w:val="105"/>
        </w:rPr>
        <w:t>.</w:t>
      </w:r>
    </w:p>
    <w:p w14:paraId="7E1F4654" w14:textId="77777777" w:rsid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p>
    <w:p w14:paraId="10D9F3A3" w14:textId="6D12AA24" w:rsid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r>
        <w:rPr>
          <w:rFonts w:ascii="Times New Roman" w:eastAsia="Times New Roman" w:hAnsi="Times New Roman" w:cs="Times New Roman"/>
          <w:w w:val="105"/>
          <w:u w:val="single"/>
        </w:rPr>
        <w:t>2013</w:t>
      </w:r>
    </w:p>
    <w:p w14:paraId="14647614" w14:textId="77777777" w:rsid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p>
    <w:p w14:paraId="73540FDF" w14:textId="2714D0E0" w:rsidR="00181DED" w:rsidRPr="00181DED" w:rsidRDefault="00181DED" w:rsidP="00181DED">
      <w:pPr>
        <w:widowControl w:val="0"/>
        <w:autoSpaceDE w:val="0"/>
        <w:autoSpaceDN w:val="0"/>
        <w:spacing w:after="0" w:line="261" w:lineRule="auto"/>
        <w:ind w:left="805" w:right="387" w:firstLine="1"/>
        <w:jc w:val="both"/>
        <w:rPr>
          <w:rFonts w:ascii="Times New Roman" w:eastAsia="Times New Roman" w:hAnsi="Times New Roman" w:cs="Times New Roman"/>
          <w:w w:val="105"/>
        </w:rPr>
      </w:pPr>
      <w:r>
        <w:rPr>
          <w:rFonts w:ascii="Times New Roman" w:eastAsia="Times New Roman" w:hAnsi="Times New Roman" w:cs="Times New Roman"/>
          <w:w w:val="105"/>
        </w:rPr>
        <w:t>No Change from 2010</w:t>
      </w:r>
      <w:r w:rsidRPr="00EA661A">
        <w:rPr>
          <w:rFonts w:ascii="Times New Roman" w:eastAsia="Times New Roman" w:hAnsi="Times New Roman" w:cs="Times New Roman"/>
          <w:w w:val="105"/>
        </w:rPr>
        <w:t>.</w:t>
      </w:r>
    </w:p>
    <w:p w14:paraId="6944B110" w14:textId="77777777" w:rsid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p>
    <w:p w14:paraId="0B4993ED" w14:textId="20BC956F" w:rsid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r>
        <w:rPr>
          <w:rFonts w:ascii="Times New Roman" w:eastAsia="Times New Roman" w:hAnsi="Times New Roman" w:cs="Times New Roman"/>
          <w:w w:val="105"/>
          <w:u w:val="single"/>
        </w:rPr>
        <w:t>2017</w:t>
      </w:r>
    </w:p>
    <w:p w14:paraId="7F08AE5A" w14:textId="77777777" w:rsidR="00EA661A" w:rsidRDefault="00EA661A" w:rsidP="00AC62AD">
      <w:pPr>
        <w:widowControl w:val="0"/>
        <w:autoSpaceDE w:val="0"/>
        <w:autoSpaceDN w:val="0"/>
        <w:spacing w:after="0" w:line="261" w:lineRule="auto"/>
        <w:ind w:left="805" w:right="387" w:firstLine="1"/>
        <w:jc w:val="both"/>
        <w:rPr>
          <w:rFonts w:ascii="Times New Roman" w:eastAsia="Times New Roman" w:hAnsi="Times New Roman" w:cs="Times New Roman"/>
          <w:w w:val="105"/>
          <w:u w:val="single"/>
        </w:rPr>
      </w:pPr>
    </w:p>
    <w:p w14:paraId="7AF1C855" w14:textId="1BB85EC9" w:rsidR="00181DED" w:rsidRDefault="00181DED" w:rsidP="00181DED">
      <w:pPr>
        <w:widowControl w:val="0"/>
        <w:autoSpaceDE w:val="0"/>
        <w:autoSpaceDN w:val="0"/>
        <w:spacing w:after="0" w:line="261" w:lineRule="auto"/>
        <w:ind w:left="805" w:right="387" w:firstLine="1"/>
        <w:jc w:val="both"/>
        <w:rPr>
          <w:rFonts w:ascii="Times New Roman" w:eastAsia="Times New Roman" w:hAnsi="Times New Roman" w:cs="Times New Roman"/>
          <w:w w:val="105"/>
        </w:rPr>
      </w:pPr>
      <w:r>
        <w:rPr>
          <w:rFonts w:ascii="Times New Roman" w:eastAsia="Times New Roman" w:hAnsi="Times New Roman" w:cs="Times New Roman"/>
          <w:w w:val="105"/>
        </w:rPr>
        <w:t>No Change from 2013</w:t>
      </w:r>
      <w:r w:rsidRPr="00EA661A">
        <w:rPr>
          <w:rFonts w:ascii="Times New Roman" w:eastAsia="Times New Roman" w:hAnsi="Times New Roman" w:cs="Times New Roman"/>
          <w:w w:val="105"/>
        </w:rPr>
        <w:t>.</w:t>
      </w:r>
    </w:p>
    <w:p w14:paraId="69B33640" w14:textId="77777777" w:rsidR="00BC41D6" w:rsidRDefault="00BC41D6" w:rsidP="00181DED">
      <w:pPr>
        <w:widowControl w:val="0"/>
        <w:autoSpaceDE w:val="0"/>
        <w:autoSpaceDN w:val="0"/>
        <w:spacing w:after="0" w:line="261" w:lineRule="auto"/>
        <w:ind w:left="805" w:right="387" w:firstLine="1"/>
        <w:jc w:val="both"/>
        <w:rPr>
          <w:rFonts w:ascii="Times New Roman" w:eastAsia="Times New Roman" w:hAnsi="Times New Roman" w:cs="Times New Roman"/>
          <w:w w:val="105"/>
        </w:rPr>
      </w:pPr>
    </w:p>
    <w:p w14:paraId="1B353142" w14:textId="3538ECB9" w:rsidR="00BC41D6" w:rsidRPr="00181DED" w:rsidRDefault="00BC41D6" w:rsidP="00181DED">
      <w:pPr>
        <w:widowControl w:val="0"/>
        <w:autoSpaceDE w:val="0"/>
        <w:autoSpaceDN w:val="0"/>
        <w:spacing w:after="0" w:line="261" w:lineRule="auto"/>
        <w:ind w:left="805" w:right="387" w:firstLine="1"/>
        <w:jc w:val="both"/>
        <w:rPr>
          <w:rFonts w:ascii="Times New Roman" w:eastAsia="Times New Roman" w:hAnsi="Times New Roman" w:cs="Times New Roman"/>
          <w:w w:val="105"/>
        </w:rPr>
      </w:pPr>
      <w:commentRangeStart w:id="1"/>
      <w:r>
        <w:rPr>
          <w:rFonts w:ascii="Times New Roman" w:eastAsia="Times New Roman" w:hAnsi="Times New Roman" w:cs="Times New Roman"/>
          <w:w w:val="105"/>
        </w:rPr>
        <w:t>Based upon review of the aerial photographs…….</w:t>
      </w:r>
      <w:commentRangeEnd w:id="1"/>
      <w:r>
        <w:rPr>
          <w:rStyle w:val="CommentReference"/>
        </w:rPr>
        <w:commentReference w:id="1"/>
      </w:r>
    </w:p>
    <w:p w14:paraId="3B1705CB" w14:textId="77777777" w:rsidR="00AC62AD" w:rsidRDefault="00AC62AD" w:rsidP="00AC62AD">
      <w:pPr>
        <w:widowControl w:val="0"/>
        <w:autoSpaceDE w:val="0"/>
        <w:autoSpaceDN w:val="0"/>
        <w:spacing w:after="0" w:line="240" w:lineRule="auto"/>
        <w:rPr>
          <w:rFonts w:ascii="Times New Roman" w:eastAsia="Times New Roman" w:hAnsi="Times New Roman" w:cs="Times New Roman"/>
        </w:rPr>
      </w:pPr>
    </w:p>
    <w:p w14:paraId="7F9750C7" w14:textId="3F538CEA" w:rsidR="006D0EAF" w:rsidRPr="00AC62AD" w:rsidRDefault="00BC41D6" w:rsidP="00AC62AD">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w w:val="105"/>
          <w:sz w:val="23"/>
          <w:szCs w:val="23"/>
        </w:rPr>
        <w:lastRenderedPageBreak/>
        <w:t>3.3</w:t>
      </w:r>
      <w:r>
        <w:rPr>
          <w:rFonts w:ascii="Times New Roman" w:eastAsia="Times New Roman" w:hAnsi="Times New Roman" w:cs="Times New Roman"/>
          <w:w w:val="105"/>
          <w:sz w:val="23"/>
          <w:szCs w:val="23"/>
        </w:rPr>
        <w:tab/>
        <w:t xml:space="preserve"> </w:t>
      </w:r>
      <w:r w:rsidRPr="00BC41D6">
        <w:rPr>
          <w:rFonts w:ascii="Times New Roman" w:eastAsia="Times New Roman" w:hAnsi="Times New Roman" w:cs="Times New Roman"/>
          <w:w w:val="105"/>
          <w:sz w:val="23"/>
          <w:szCs w:val="23"/>
          <w:u w:val="single"/>
        </w:rPr>
        <w:t>Historic Topographic Map Review</w:t>
      </w:r>
    </w:p>
    <w:p w14:paraId="3EAA538F" w14:textId="0B1E5D37" w:rsidR="00090EDA" w:rsidRDefault="00090EDA" w:rsidP="00C51D9B">
      <w:pPr>
        <w:widowControl w:val="0"/>
        <w:autoSpaceDE w:val="0"/>
        <w:autoSpaceDN w:val="0"/>
        <w:spacing w:after="0" w:line="273" w:lineRule="auto"/>
        <w:ind w:left="790" w:right="412" w:firstLine="1"/>
        <w:jc w:val="both"/>
        <w:rPr>
          <w:rFonts w:ascii="Times New Roman" w:hAnsi="Times New Roman" w:cs="Times New Roman"/>
        </w:rPr>
      </w:pPr>
    </w:p>
    <w:p w14:paraId="78772D31" w14:textId="606289F6" w:rsidR="00BC41D6" w:rsidRPr="00BC41D6" w:rsidRDefault="00BC41D6" w:rsidP="00BC41D6">
      <w:pPr>
        <w:widowControl w:val="0"/>
        <w:autoSpaceDE w:val="0"/>
        <w:autoSpaceDN w:val="0"/>
        <w:spacing w:after="0" w:line="273" w:lineRule="auto"/>
        <w:ind w:left="790" w:right="412" w:firstLine="1"/>
        <w:jc w:val="both"/>
        <w:rPr>
          <w:rFonts w:ascii="Times New Roman" w:hAnsi="Times New Roman" w:cs="Times New Roman"/>
        </w:rPr>
      </w:pPr>
      <w:r w:rsidRPr="00BC41D6">
        <w:rPr>
          <w:rFonts w:ascii="Times New Roman" w:hAnsi="Times New Roman" w:cs="Times New Roman"/>
        </w:rPr>
        <w:t xml:space="preserve">A compilation of Historic Topographic Maps was assembled by EDR and published on </w:t>
      </w:r>
      <w:r>
        <w:rPr>
          <w:rFonts w:ascii="Times New Roman" w:hAnsi="Times New Roman" w:cs="Times New Roman"/>
        </w:rPr>
        <w:t>December 15, 2020</w:t>
      </w:r>
      <w:r w:rsidRPr="00BC41D6">
        <w:rPr>
          <w:rFonts w:ascii="Times New Roman" w:hAnsi="Times New Roman" w:cs="Times New Roman"/>
        </w:rPr>
        <w:t>. The following is a summary of a review of those maps and their relevance to the subject property.</w:t>
      </w:r>
    </w:p>
    <w:p w14:paraId="7475D113" w14:textId="77777777" w:rsidR="00BC41D6" w:rsidRDefault="00BC41D6" w:rsidP="00C51D9B">
      <w:pPr>
        <w:widowControl w:val="0"/>
        <w:autoSpaceDE w:val="0"/>
        <w:autoSpaceDN w:val="0"/>
        <w:spacing w:after="0" w:line="273" w:lineRule="auto"/>
        <w:ind w:left="790" w:right="412" w:firstLine="1"/>
        <w:jc w:val="both"/>
        <w:rPr>
          <w:rFonts w:ascii="Times New Roman" w:hAnsi="Times New Roman" w:cs="Times New Roman"/>
        </w:rPr>
      </w:pPr>
    </w:p>
    <w:p w14:paraId="5A280609" w14:textId="57F9E414" w:rsidR="00F9700C" w:rsidRDefault="005F4AD3" w:rsidP="00C51D9B">
      <w:pPr>
        <w:widowControl w:val="0"/>
        <w:autoSpaceDE w:val="0"/>
        <w:autoSpaceDN w:val="0"/>
        <w:spacing w:after="0" w:line="273" w:lineRule="auto"/>
        <w:ind w:left="790" w:right="412" w:firstLine="1"/>
        <w:jc w:val="both"/>
        <w:rPr>
          <w:rFonts w:ascii="Times New Roman" w:hAnsi="Times New Roman" w:cs="Times New Roman"/>
          <w:u w:val="single"/>
        </w:rPr>
      </w:pPr>
      <w:r w:rsidRPr="005F4AD3">
        <w:rPr>
          <w:rFonts w:ascii="Times New Roman" w:hAnsi="Times New Roman" w:cs="Times New Roman"/>
          <w:u w:val="single"/>
        </w:rPr>
        <w:t>1891</w:t>
      </w:r>
    </w:p>
    <w:p w14:paraId="2319C975" w14:textId="77777777" w:rsidR="005F4AD3" w:rsidRDefault="005F4AD3" w:rsidP="00C51D9B">
      <w:pPr>
        <w:widowControl w:val="0"/>
        <w:autoSpaceDE w:val="0"/>
        <w:autoSpaceDN w:val="0"/>
        <w:spacing w:after="0" w:line="273" w:lineRule="auto"/>
        <w:ind w:left="790" w:right="412" w:firstLine="1"/>
        <w:jc w:val="both"/>
        <w:rPr>
          <w:rFonts w:ascii="Times New Roman" w:hAnsi="Times New Roman" w:cs="Times New Roman"/>
          <w:u w:val="single"/>
        </w:rPr>
      </w:pPr>
    </w:p>
    <w:p w14:paraId="24E54CB6" w14:textId="278BE91C" w:rsidR="005F4AD3" w:rsidRPr="005F4AD3" w:rsidRDefault="005F4AD3" w:rsidP="005F4AD3">
      <w:pPr>
        <w:widowControl w:val="0"/>
        <w:autoSpaceDE w:val="0"/>
        <w:autoSpaceDN w:val="0"/>
        <w:spacing w:after="0" w:line="266" w:lineRule="auto"/>
        <w:ind w:left="808" w:right="351"/>
        <w:jc w:val="both"/>
        <w:rPr>
          <w:rFonts w:ascii="Times New Roman" w:eastAsia="Times New Roman" w:hAnsi="Times New Roman" w:cs="Times New Roman"/>
        </w:rPr>
      </w:pPr>
      <w:r w:rsidRPr="005F4AD3">
        <w:rPr>
          <w:rFonts w:ascii="Times New Roman" w:eastAsia="Times New Roman" w:hAnsi="Times New Roman" w:cs="Times New Roman"/>
          <w:color w:val="1A1A1D"/>
          <w:w w:val="105"/>
        </w:rPr>
        <w:t xml:space="preserve">The </w:t>
      </w:r>
      <w:r w:rsidRPr="005F4AD3">
        <w:rPr>
          <w:rFonts w:ascii="Times New Roman" w:eastAsia="Times New Roman" w:hAnsi="Times New Roman" w:cs="Times New Roman"/>
          <w:color w:val="2F2F33"/>
          <w:w w:val="105"/>
        </w:rPr>
        <w:t xml:space="preserve">subject </w:t>
      </w:r>
      <w:r w:rsidRPr="005F4AD3">
        <w:rPr>
          <w:rFonts w:ascii="Times New Roman" w:eastAsia="Times New Roman" w:hAnsi="Times New Roman" w:cs="Times New Roman"/>
          <w:color w:val="1A1A1D"/>
          <w:w w:val="105"/>
        </w:rPr>
        <w:t xml:space="preserve">property shows no </w:t>
      </w:r>
      <w:r w:rsidRPr="005F4AD3">
        <w:rPr>
          <w:rFonts w:ascii="Times New Roman" w:eastAsia="Times New Roman" w:hAnsi="Times New Roman" w:cs="Times New Roman"/>
          <w:color w:val="2F2F33"/>
          <w:w w:val="105"/>
        </w:rPr>
        <w:t xml:space="preserve">evidence of structures. The </w:t>
      </w:r>
      <w:r w:rsidRPr="005F4AD3">
        <w:rPr>
          <w:rFonts w:ascii="Times New Roman" w:eastAsia="Times New Roman" w:hAnsi="Times New Roman" w:cs="Times New Roman"/>
          <w:color w:val="1A1A1D"/>
          <w:w w:val="105"/>
        </w:rPr>
        <w:t xml:space="preserve">map </w:t>
      </w:r>
      <w:r w:rsidR="009F299A" w:rsidRPr="005F4AD3">
        <w:rPr>
          <w:rFonts w:ascii="Times New Roman" w:eastAsia="Times New Roman" w:hAnsi="Times New Roman" w:cs="Times New Roman"/>
          <w:color w:val="1A1A1D"/>
          <w:w w:val="105"/>
        </w:rPr>
        <w:t>does not</w:t>
      </w:r>
      <w:r w:rsidRPr="005F4AD3">
        <w:rPr>
          <w:rFonts w:ascii="Times New Roman" w:eastAsia="Times New Roman" w:hAnsi="Times New Roman" w:cs="Times New Roman"/>
          <w:color w:val="1A1A1D"/>
          <w:w w:val="105"/>
        </w:rPr>
        <w:t xml:space="preserve"> </w:t>
      </w:r>
      <w:r w:rsidR="009F299A" w:rsidRPr="005F4AD3">
        <w:rPr>
          <w:rFonts w:ascii="Times New Roman" w:eastAsia="Times New Roman" w:hAnsi="Times New Roman" w:cs="Times New Roman"/>
          <w:color w:val="1A1A1D"/>
          <w:w w:val="105"/>
        </w:rPr>
        <w:t>differentiate between</w:t>
      </w:r>
      <w:r w:rsidRPr="005F4AD3">
        <w:rPr>
          <w:rFonts w:ascii="Times New Roman" w:eastAsia="Times New Roman" w:hAnsi="Times New Roman" w:cs="Times New Roman"/>
          <w:color w:val="1A1A1D"/>
          <w:w w:val="105"/>
        </w:rPr>
        <w:t xml:space="preserve"> cleared or </w:t>
      </w:r>
      <w:r w:rsidRPr="005F4AD3">
        <w:rPr>
          <w:rFonts w:ascii="Times New Roman" w:eastAsia="Times New Roman" w:hAnsi="Times New Roman" w:cs="Times New Roman"/>
          <w:color w:val="2F2F33"/>
          <w:w w:val="105"/>
        </w:rPr>
        <w:t xml:space="preserve">wooded </w:t>
      </w:r>
      <w:r w:rsidRPr="005F4AD3">
        <w:rPr>
          <w:rFonts w:ascii="Times New Roman" w:eastAsia="Times New Roman" w:hAnsi="Times New Roman" w:cs="Times New Roman"/>
          <w:color w:val="1A1A1D"/>
          <w:w w:val="105"/>
        </w:rPr>
        <w:t>lands.</w:t>
      </w:r>
    </w:p>
    <w:p w14:paraId="2F52445A" w14:textId="77777777" w:rsidR="005F4AD3" w:rsidRDefault="005F4AD3" w:rsidP="00C51D9B">
      <w:pPr>
        <w:widowControl w:val="0"/>
        <w:autoSpaceDE w:val="0"/>
        <w:autoSpaceDN w:val="0"/>
        <w:spacing w:after="0" w:line="273" w:lineRule="auto"/>
        <w:ind w:left="790" w:right="412" w:firstLine="1"/>
        <w:jc w:val="both"/>
        <w:rPr>
          <w:rFonts w:ascii="Times New Roman" w:hAnsi="Times New Roman" w:cs="Times New Roman"/>
          <w:u w:val="single"/>
        </w:rPr>
      </w:pPr>
    </w:p>
    <w:p w14:paraId="28AFB187" w14:textId="12EFCDA0" w:rsidR="005F4AD3" w:rsidRDefault="005F4AD3" w:rsidP="00C51D9B">
      <w:pPr>
        <w:widowControl w:val="0"/>
        <w:autoSpaceDE w:val="0"/>
        <w:autoSpaceDN w:val="0"/>
        <w:spacing w:after="0" w:line="273" w:lineRule="auto"/>
        <w:ind w:left="790" w:right="412" w:firstLine="1"/>
        <w:jc w:val="both"/>
        <w:rPr>
          <w:rFonts w:ascii="Times New Roman" w:hAnsi="Times New Roman" w:cs="Times New Roman"/>
          <w:u w:val="single"/>
        </w:rPr>
      </w:pPr>
      <w:r>
        <w:rPr>
          <w:rFonts w:ascii="Times New Roman" w:hAnsi="Times New Roman" w:cs="Times New Roman"/>
          <w:u w:val="single"/>
        </w:rPr>
        <w:t>1894</w:t>
      </w:r>
    </w:p>
    <w:p w14:paraId="5FFF94A5" w14:textId="77777777" w:rsidR="005F4AD3" w:rsidRDefault="005F4AD3" w:rsidP="00C51D9B">
      <w:pPr>
        <w:widowControl w:val="0"/>
        <w:autoSpaceDE w:val="0"/>
        <w:autoSpaceDN w:val="0"/>
        <w:spacing w:after="0" w:line="273" w:lineRule="auto"/>
        <w:ind w:left="790" w:right="412" w:firstLine="1"/>
        <w:jc w:val="both"/>
        <w:rPr>
          <w:rFonts w:ascii="Times New Roman" w:hAnsi="Times New Roman" w:cs="Times New Roman"/>
          <w:u w:val="single"/>
        </w:rPr>
      </w:pPr>
    </w:p>
    <w:p w14:paraId="27081036" w14:textId="28A1C6CA" w:rsidR="009F299A" w:rsidRDefault="009F299A" w:rsidP="00C51D9B">
      <w:pPr>
        <w:widowControl w:val="0"/>
        <w:autoSpaceDE w:val="0"/>
        <w:autoSpaceDN w:val="0"/>
        <w:spacing w:after="0" w:line="273" w:lineRule="auto"/>
        <w:ind w:left="790" w:right="412" w:firstLine="1"/>
        <w:jc w:val="both"/>
        <w:rPr>
          <w:rFonts w:ascii="Times New Roman" w:hAnsi="Times New Roman" w:cs="Times New Roman"/>
          <w:u w:val="single"/>
        </w:rPr>
      </w:pPr>
      <w:r w:rsidRPr="005F4AD3">
        <w:rPr>
          <w:rFonts w:ascii="Times New Roman" w:eastAsia="Times New Roman" w:hAnsi="Times New Roman" w:cs="Times New Roman"/>
          <w:color w:val="1A1A1D"/>
          <w:w w:val="105"/>
        </w:rPr>
        <w:t xml:space="preserve">The </w:t>
      </w:r>
      <w:r w:rsidRPr="005F4AD3">
        <w:rPr>
          <w:rFonts w:ascii="Times New Roman" w:eastAsia="Times New Roman" w:hAnsi="Times New Roman" w:cs="Times New Roman"/>
          <w:color w:val="2F2F33"/>
          <w:w w:val="105"/>
        </w:rPr>
        <w:t xml:space="preserve">subject </w:t>
      </w:r>
      <w:r w:rsidRPr="005F4AD3">
        <w:rPr>
          <w:rFonts w:ascii="Times New Roman" w:eastAsia="Times New Roman" w:hAnsi="Times New Roman" w:cs="Times New Roman"/>
          <w:color w:val="1A1A1D"/>
          <w:w w:val="105"/>
        </w:rPr>
        <w:t xml:space="preserve">property shows no </w:t>
      </w:r>
      <w:r w:rsidRPr="005F4AD3">
        <w:rPr>
          <w:rFonts w:ascii="Times New Roman" w:eastAsia="Times New Roman" w:hAnsi="Times New Roman" w:cs="Times New Roman"/>
          <w:color w:val="2F2F33"/>
          <w:w w:val="105"/>
        </w:rPr>
        <w:t>evidence of structures.</w:t>
      </w:r>
      <w:r>
        <w:rPr>
          <w:rFonts w:ascii="Times New Roman" w:eastAsia="Times New Roman" w:hAnsi="Times New Roman" w:cs="Times New Roman"/>
          <w:color w:val="2F2F33"/>
          <w:w w:val="105"/>
        </w:rPr>
        <w:t xml:space="preserve"> There is a structure shown at the corner of Kings Highway and the Black Horse pike right next to the subject property.</w:t>
      </w:r>
    </w:p>
    <w:p w14:paraId="6AF659BA" w14:textId="77777777" w:rsidR="005F4AD3" w:rsidRDefault="005F4AD3" w:rsidP="00C51D9B">
      <w:pPr>
        <w:widowControl w:val="0"/>
        <w:autoSpaceDE w:val="0"/>
        <w:autoSpaceDN w:val="0"/>
        <w:spacing w:after="0" w:line="273" w:lineRule="auto"/>
        <w:ind w:left="790" w:right="412" w:firstLine="1"/>
        <w:jc w:val="both"/>
        <w:rPr>
          <w:rFonts w:ascii="Times New Roman" w:hAnsi="Times New Roman" w:cs="Times New Roman"/>
          <w:u w:val="single"/>
        </w:rPr>
      </w:pPr>
    </w:p>
    <w:p w14:paraId="773A4ED9" w14:textId="46582183" w:rsidR="005F4AD3" w:rsidRDefault="005F4AD3" w:rsidP="00C51D9B">
      <w:pPr>
        <w:widowControl w:val="0"/>
        <w:autoSpaceDE w:val="0"/>
        <w:autoSpaceDN w:val="0"/>
        <w:spacing w:after="0" w:line="273" w:lineRule="auto"/>
        <w:ind w:left="790" w:right="412" w:firstLine="1"/>
        <w:jc w:val="both"/>
        <w:rPr>
          <w:rFonts w:ascii="Times New Roman" w:hAnsi="Times New Roman" w:cs="Times New Roman"/>
          <w:u w:val="single"/>
        </w:rPr>
      </w:pPr>
      <w:r>
        <w:rPr>
          <w:rFonts w:ascii="Times New Roman" w:hAnsi="Times New Roman" w:cs="Times New Roman"/>
          <w:u w:val="single"/>
        </w:rPr>
        <w:t>1896</w:t>
      </w:r>
    </w:p>
    <w:p w14:paraId="1C0845FC" w14:textId="77777777" w:rsidR="009F299A" w:rsidRDefault="009F299A" w:rsidP="00C51D9B">
      <w:pPr>
        <w:widowControl w:val="0"/>
        <w:autoSpaceDE w:val="0"/>
        <w:autoSpaceDN w:val="0"/>
        <w:spacing w:after="0" w:line="273" w:lineRule="auto"/>
        <w:ind w:left="790" w:right="412" w:firstLine="1"/>
        <w:jc w:val="both"/>
        <w:rPr>
          <w:rFonts w:ascii="Times New Roman" w:hAnsi="Times New Roman" w:cs="Times New Roman"/>
          <w:u w:val="single"/>
        </w:rPr>
      </w:pPr>
    </w:p>
    <w:p w14:paraId="15E5F88A" w14:textId="77777777" w:rsidR="009F299A" w:rsidRDefault="009F299A" w:rsidP="009F299A">
      <w:pPr>
        <w:widowControl w:val="0"/>
        <w:autoSpaceDE w:val="0"/>
        <w:autoSpaceDN w:val="0"/>
        <w:spacing w:after="0" w:line="273" w:lineRule="auto"/>
        <w:ind w:left="790" w:right="412" w:firstLine="1"/>
        <w:jc w:val="both"/>
        <w:rPr>
          <w:rFonts w:ascii="Times New Roman" w:hAnsi="Times New Roman" w:cs="Times New Roman"/>
          <w:u w:val="single"/>
        </w:rPr>
      </w:pPr>
      <w:r w:rsidRPr="005F4AD3">
        <w:rPr>
          <w:rFonts w:ascii="Times New Roman" w:eastAsia="Times New Roman" w:hAnsi="Times New Roman" w:cs="Times New Roman"/>
          <w:color w:val="1A1A1D"/>
          <w:w w:val="105"/>
        </w:rPr>
        <w:t xml:space="preserve">The </w:t>
      </w:r>
      <w:r w:rsidRPr="005F4AD3">
        <w:rPr>
          <w:rFonts w:ascii="Times New Roman" w:eastAsia="Times New Roman" w:hAnsi="Times New Roman" w:cs="Times New Roman"/>
          <w:color w:val="2F2F33"/>
          <w:w w:val="105"/>
        </w:rPr>
        <w:t xml:space="preserve">subject </w:t>
      </w:r>
      <w:r w:rsidRPr="005F4AD3">
        <w:rPr>
          <w:rFonts w:ascii="Times New Roman" w:eastAsia="Times New Roman" w:hAnsi="Times New Roman" w:cs="Times New Roman"/>
          <w:color w:val="1A1A1D"/>
          <w:w w:val="105"/>
        </w:rPr>
        <w:t xml:space="preserve">property shows no </w:t>
      </w:r>
      <w:r w:rsidRPr="005F4AD3">
        <w:rPr>
          <w:rFonts w:ascii="Times New Roman" w:eastAsia="Times New Roman" w:hAnsi="Times New Roman" w:cs="Times New Roman"/>
          <w:color w:val="2F2F33"/>
          <w:w w:val="105"/>
        </w:rPr>
        <w:t>evidence of structures.</w:t>
      </w:r>
      <w:r>
        <w:rPr>
          <w:rFonts w:ascii="Times New Roman" w:eastAsia="Times New Roman" w:hAnsi="Times New Roman" w:cs="Times New Roman"/>
          <w:color w:val="2F2F33"/>
          <w:w w:val="105"/>
        </w:rPr>
        <w:t xml:space="preserve"> There is a structure shown at the corner of Kings Highway and the Black Horse pike right next to the subject property.</w:t>
      </w:r>
    </w:p>
    <w:p w14:paraId="04719ECE" w14:textId="77777777" w:rsidR="009F299A" w:rsidRDefault="009F299A" w:rsidP="00C51D9B">
      <w:pPr>
        <w:widowControl w:val="0"/>
        <w:autoSpaceDE w:val="0"/>
        <w:autoSpaceDN w:val="0"/>
        <w:spacing w:after="0" w:line="273" w:lineRule="auto"/>
        <w:ind w:left="790" w:right="412" w:firstLine="1"/>
        <w:jc w:val="both"/>
        <w:rPr>
          <w:rFonts w:ascii="Times New Roman" w:hAnsi="Times New Roman" w:cs="Times New Roman"/>
          <w:u w:val="single"/>
        </w:rPr>
      </w:pPr>
    </w:p>
    <w:p w14:paraId="14B03118" w14:textId="327028FF" w:rsidR="005F4AD3" w:rsidRDefault="005F4AD3" w:rsidP="00C51D9B">
      <w:pPr>
        <w:widowControl w:val="0"/>
        <w:autoSpaceDE w:val="0"/>
        <w:autoSpaceDN w:val="0"/>
        <w:spacing w:after="0" w:line="273" w:lineRule="auto"/>
        <w:ind w:left="790" w:right="412" w:firstLine="1"/>
        <w:jc w:val="both"/>
        <w:rPr>
          <w:rFonts w:ascii="Times New Roman" w:hAnsi="Times New Roman" w:cs="Times New Roman"/>
          <w:u w:val="single"/>
        </w:rPr>
      </w:pPr>
      <w:r>
        <w:rPr>
          <w:rFonts w:ascii="Times New Roman" w:hAnsi="Times New Roman" w:cs="Times New Roman"/>
          <w:u w:val="single"/>
        </w:rPr>
        <w:t>1898</w:t>
      </w:r>
    </w:p>
    <w:p w14:paraId="327C8659" w14:textId="77777777" w:rsidR="009F299A" w:rsidRDefault="009F299A" w:rsidP="00C51D9B">
      <w:pPr>
        <w:widowControl w:val="0"/>
        <w:autoSpaceDE w:val="0"/>
        <w:autoSpaceDN w:val="0"/>
        <w:spacing w:after="0" w:line="273" w:lineRule="auto"/>
        <w:ind w:left="790" w:right="412" w:firstLine="1"/>
        <w:jc w:val="both"/>
        <w:rPr>
          <w:rFonts w:ascii="Times New Roman" w:hAnsi="Times New Roman" w:cs="Times New Roman"/>
          <w:u w:val="single"/>
        </w:rPr>
      </w:pPr>
    </w:p>
    <w:p w14:paraId="617E85C5" w14:textId="77777777" w:rsidR="009F299A" w:rsidRDefault="009F299A" w:rsidP="009F299A">
      <w:pPr>
        <w:widowControl w:val="0"/>
        <w:autoSpaceDE w:val="0"/>
        <w:autoSpaceDN w:val="0"/>
        <w:spacing w:after="0" w:line="273" w:lineRule="auto"/>
        <w:ind w:left="790" w:right="412" w:firstLine="1"/>
        <w:jc w:val="both"/>
        <w:rPr>
          <w:rFonts w:ascii="Times New Roman" w:hAnsi="Times New Roman" w:cs="Times New Roman"/>
          <w:u w:val="single"/>
        </w:rPr>
      </w:pPr>
      <w:r w:rsidRPr="005F4AD3">
        <w:rPr>
          <w:rFonts w:ascii="Times New Roman" w:eastAsia="Times New Roman" w:hAnsi="Times New Roman" w:cs="Times New Roman"/>
          <w:color w:val="1A1A1D"/>
          <w:w w:val="105"/>
        </w:rPr>
        <w:t xml:space="preserve">The </w:t>
      </w:r>
      <w:r w:rsidRPr="005F4AD3">
        <w:rPr>
          <w:rFonts w:ascii="Times New Roman" w:eastAsia="Times New Roman" w:hAnsi="Times New Roman" w:cs="Times New Roman"/>
          <w:color w:val="2F2F33"/>
          <w:w w:val="105"/>
        </w:rPr>
        <w:t xml:space="preserve">subject </w:t>
      </w:r>
      <w:r w:rsidRPr="005F4AD3">
        <w:rPr>
          <w:rFonts w:ascii="Times New Roman" w:eastAsia="Times New Roman" w:hAnsi="Times New Roman" w:cs="Times New Roman"/>
          <w:color w:val="1A1A1D"/>
          <w:w w:val="105"/>
        </w:rPr>
        <w:t xml:space="preserve">property shows no </w:t>
      </w:r>
      <w:r w:rsidRPr="005F4AD3">
        <w:rPr>
          <w:rFonts w:ascii="Times New Roman" w:eastAsia="Times New Roman" w:hAnsi="Times New Roman" w:cs="Times New Roman"/>
          <w:color w:val="2F2F33"/>
          <w:w w:val="105"/>
        </w:rPr>
        <w:t>evidence of structures.</w:t>
      </w:r>
      <w:r>
        <w:rPr>
          <w:rFonts w:ascii="Times New Roman" w:eastAsia="Times New Roman" w:hAnsi="Times New Roman" w:cs="Times New Roman"/>
          <w:color w:val="2F2F33"/>
          <w:w w:val="105"/>
        </w:rPr>
        <w:t xml:space="preserve"> There is a structure shown at the corner of Kings Highway and the Black Horse pike right next to the subject property.</w:t>
      </w:r>
    </w:p>
    <w:p w14:paraId="6E3AD15B" w14:textId="77777777" w:rsidR="009F299A" w:rsidRPr="009F299A" w:rsidRDefault="009F299A" w:rsidP="00C51D9B">
      <w:pPr>
        <w:widowControl w:val="0"/>
        <w:autoSpaceDE w:val="0"/>
        <w:autoSpaceDN w:val="0"/>
        <w:spacing w:after="0" w:line="273" w:lineRule="auto"/>
        <w:ind w:left="790" w:right="412" w:firstLine="1"/>
        <w:jc w:val="both"/>
        <w:rPr>
          <w:rFonts w:ascii="Times New Roman" w:hAnsi="Times New Roman" w:cs="Times New Roman"/>
          <w:b/>
          <w:u w:val="single"/>
        </w:rPr>
      </w:pPr>
    </w:p>
    <w:p w14:paraId="3E0A767B" w14:textId="4F61607A" w:rsidR="005F4AD3" w:rsidRDefault="005F4AD3" w:rsidP="00C51D9B">
      <w:pPr>
        <w:widowControl w:val="0"/>
        <w:autoSpaceDE w:val="0"/>
        <w:autoSpaceDN w:val="0"/>
        <w:spacing w:after="0" w:line="273" w:lineRule="auto"/>
        <w:ind w:left="790" w:right="412" w:firstLine="1"/>
        <w:jc w:val="both"/>
        <w:rPr>
          <w:rFonts w:ascii="Times New Roman" w:hAnsi="Times New Roman" w:cs="Times New Roman"/>
          <w:u w:val="single"/>
        </w:rPr>
      </w:pPr>
      <w:r>
        <w:rPr>
          <w:rFonts w:ascii="Times New Roman" w:hAnsi="Times New Roman" w:cs="Times New Roman"/>
          <w:u w:val="single"/>
        </w:rPr>
        <w:t>1901</w:t>
      </w:r>
    </w:p>
    <w:p w14:paraId="4DDEBE31" w14:textId="77777777" w:rsidR="009F299A" w:rsidRDefault="009F299A" w:rsidP="00C51D9B">
      <w:pPr>
        <w:widowControl w:val="0"/>
        <w:autoSpaceDE w:val="0"/>
        <w:autoSpaceDN w:val="0"/>
        <w:spacing w:after="0" w:line="273" w:lineRule="auto"/>
        <w:ind w:left="790" w:right="412" w:firstLine="1"/>
        <w:jc w:val="both"/>
        <w:rPr>
          <w:rFonts w:ascii="Times New Roman" w:hAnsi="Times New Roman" w:cs="Times New Roman"/>
          <w:u w:val="single"/>
        </w:rPr>
      </w:pPr>
    </w:p>
    <w:p w14:paraId="4A1DF269" w14:textId="79E99303" w:rsidR="009F299A" w:rsidRDefault="009F299A" w:rsidP="009F299A">
      <w:pPr>
        <w:widowControl w:val="0"/>
        <w:autoSpaceDE w:val="0"/>
        <w:autoSpaceDN w:val="0"/>
        <w:spacing w:after="0" w:line="273" w:lineRule="auto"/>
        <w:ind w:left="790" w:right="412" w:firstLine="1"/>
        <w:jc w:val="both"/>
        <w:rPr>
          <w:rFonts w:ascii="Times New Roman" w:hAnsi="Times New Roman" w:cs="Times New Roman"/>
          <w:u w:val="single"/>
        </w:rPr>
      </w:pPr>
      <w:r w:rsidRPr="005F4AD3">
        <w:rPr>
          <w:rFonts w:ascii="Times New Roman" w:eastAsia="Times New Roman" w:hAnsi="Times New Roman" w:cs="Times New Roman"/>
          <w:color w:val="1A1A1D"/>
          <w:w w:val="105"/>
        </w:rPr>
        <w:t xml:space="preserve">The </w:t>
      </w:r>
      <w:r w:rsidRPr="005F4AD3">
        <w:rPr>
          <w:rFonts w:ascii="Times New Roman" w:eastAsia="Times New Roman" w:hAnsi="Times New Roman" w:cs="Times New Roman"/>
          <w:color w:val="2F2F33"/>
          <w:w w:val="105"/>
        </w:rPr>
        <w:t xml:space="preserve">subject </w:t>
      </w:r>
      <w:r w:rsidRPr="005F4AD3">
        <w:rPr>
          <w:rFonts w:ascii="Times New Roman" w:eastAsia="Times New Roman" w:hAnsi="Times New Roman" w:cs="Times New Roman"/>
          <w:color w:val="1A1A1D"/>
          <w:w w:val="105"/>
        </w:rPr>
        <w:t xml:space="preserve">property shows no </w:t>
      </w:r>
      <w:r w:rsidRPr="005F4AD3">
        <w:rPr>
          <w:rFonts w:ascii="Times New Roman" w:eastAsia="Times New Roman" w:hAnsi="Times New Roman" w:cs="Times New Roman"/>
          <w:color w:val="2F2F33"/>
          <w:w w:val="105"/>
        </w:rPr>
        <w:t>evidence of structures.</w:t>
      </w:r>
      <w:r>
        <w:rPr>
          <w:rFonts w:ascii="Times New Roman" w:eastAsia="Times New Roman" w:hAnsi="Times New Roman" w:cs="Times New Roman"/>
          <w:color w:val="2F2F33"/>
          <w:w w:val="105"/>
        </w:rPr>
        <w:t xml:space="preserve"> </w:t>
      </w:r>
    </w:p>
    <w:p w14:paraId="75333FA7" w14:textId="77777777" w:rsidR="009F299A" w:rsidRDefault="009F299A" w:rsidP="00C51D9B">
      <w:pPr>
        <w:widowControl w:val="0"/>
        <w:autoSpaceDE w:val="0"/>
        <w:autoSpaceDN w:val="0"/>
        <w:spacing w:after="0" w:line="273" w:lineRule="auto"/>
        <w:ind w:left="790" w:right="412" w:firstLine="1"/>
        <w:jc w:val="both"/>
        <w:rPr>
          <w:rFonts w:ascii="Times New Roman" w:hAnsi="Times New Roman" w:cs="Times New Roman"/>
          <w:u w:val="single"/>
        </w:rPr>
      </w:pPr>
    </w:p>
    <w:p w14:paraId="13E19016" w14:textId="6BDF6F45" w:rsidR="005F4AD3" w:rsidRDefault="005F4AD3" w:rsidP="00C51D9B">
      <w:pPr>
        <w:widowControl w:val="0"/>
        <w:autoSpaceDE w:val="0"/>
        <w:autoSpaceDN w:val="0"/>
        <w:spacing w:after="0" w:line="273" w:lineRule="auto"/>
        <w:ind w:left="790" w:right="412" w:firstLine="1"/>
        <w:jc w:val="both"/>
        <w:rPr>
          <w:rFonts w:ascii="Times New Roman" w:hAnsi="Times New Roman" w:cs="Times New Roman"/>
          <w:u w:val="single"/>
        </w:rPr>
      </w:pPr>
      <w:r>
        <w:rPr>
          <w:rFonts w:ascii="Times New Roman" w:hAnsi="Times New Roman" w:cs="Times New Roman"/>
          <w:u w:val="single"/>
        </w:rPr>
        <w:t>1906</w:t>
      </w:r>
    </w:p>
    <w:p w14:paraId="448825F6" w14:textId="77777777" w:rsidR="009F299A" w:rsidRDefault="009F299A" w:rsidP="00C51D9B">
      <w:pPr>
        <w:widowControl w:val="0"/>
        <w:autoSpaceDE w:val="0"/>
        <w:autoSpaceDN w:val="0"/>
        <w:spacing w:after="0" w:line="273" w:lineRule="auto"/>
        <w:ind w:left="790" w:right="412" w:firstLine="1"/>
        <w:jc w:val="both"/>
        <w:rPr>
          <w:rFonts w:ascii="Times New Roman" w:hAnsi="Times New Roman" w:cs="Times New Roman"/>
          <w:u w:val="single"/>
        </w:rPr>
      </w:pPr>
    </w:p>
    <w:p w14:paraId="4B89DF28" w14:textId="77777777" w:rsidR="009F299A" w:rsidRDefault="009F299A" w:rsidP="009F299A">
      <w:pPr>
        <w:widowControl w:val="0"/>
        <w:autoSpaceDE w:val="0"/>
        <w:autoSpaceDN w:val="0"/>
        <w:spacing w:after="0" w:line="273" w:lineRule="auto"/>
        <w:ind w:left="790" w:right="412" w:firstLine="1"/>
        <w:jc w:val="both"/>
        <w:rPr>
          <w:rFonts w:ascii="Times New Roman" w:hAnsi="Times New Roman" w:cs="Times New Roman"/>
          <w:u w:val="single"/>
        </w:rPr>
      </w:pPr>
      <w:r w:rsidRPr="005F4AD3">
        <w:rPr>
          <w:rFonts w:ascii="Times New Roman" w:eastAsia="Times New Roman" w:hAnsi="Times New Roman" w:cs="Times New Roman"/>
          <w:color w:val="1A1A1D"/>
          <w:w w:val="105"/>
        </w:rPr>
        <w:t xml:space="preserve">The </w:t>
      </w:r>
      <w:r w:rsidRPr="005F4AD3">
        <w:rPr>
          <w:rFonts w:ascii="Times New Roman" w:eastAsia="Times New Roman" w:hAnsi="Times New Roman" w:cs="Times New Roman"/>
          <w:color w:val="2F2F33"/>
          <w:w w:val="105"/>
        </w:rPr>
        <w:t xml:space="preserve">subject </w:t>
      </w:r>
      <w:r w:rsidRPr="005F4AD3">
        <w:rPr>
          <w:rFonts w:ascii="Times New Roman" w:eastAsia="Times New Roman" w:hAnsi="Times New Roman" w:cs="Times New Roman"/>
          <w:color w:val="1A1A1D"/>
          <w:w w:val="105"/>
        </w:rPr>
        <w:t xml:space="preserve">property shows no </w:t>
      </w:r>
      <w:r w:rsidRPr="005F4AD3">
        <w:rPr>
          <w:rFonts w:ascii="Times New Roman" w:eastAsia="Times New Roman" w:hAnsi="Times New Roman" w:cs="Times New Roman"/>
          <w:color w:val="2F2F33"/>
          <w:w w:val="105"/>
        </w:rPr>
        <w:t>evidence of structures.</w:t>
      </w:r>
      <w:r>
        <w:rPr>
          <w:rFonts w:ascii="Times New Roman" w:eastAsia="Times New Roman" w:hAnsi="Times New Roman" w:cs="Times New Roman"/>
          <w:color w:val="2F2F33"/>
          <w:w w:val="105"/>
        </w:rPr>
        <w:t xml:space="preserve"> There is a structure shown at the corner of Kings Highway and the Black Horse pike right next to the subject property.</w:t>
      </w:r>
    </w:p>
    <w:p w14:paraId="36252F07" w14:textId="77777777" w:rsidR="009F299A" w:rsidRDefault="009F299A" w:rsidP="00C51D9B">
      <w:pPr>
        <w:widowControl w:val="0"/>
        <w:autoSpaceDE w:val="0"/>
        <w:autoSpaceDN w:val="0"/>
        <w:spacing w:after="0" w:line="273" w:lineRule="auto"/>
        <w:ind w:left="790" w:right="412" w:firstLine="1"/>
        <w:jc w:val="both"/>
        <w:rPr>
          <w:rFonts w:ascii="Times New Roman" w:hAnsi="Times New Roman" w:cs="Times New Roman"/>
          <w:u w:val="single"/>
        </w:rPr>
      </w:pPr>
    </w:p>
    <w:p w14:paraId="65BF02E8" w14:textId="615E7080" w:rsidR="005F4AD3" w:rsidRDefault="005F4AD3" w:rsidP="00C51D9B">
      <w:pPr>
        <w:widowControl w:val="0"/>
        <w:autoSpaceDE w:val="0"/>
        <w:autoSpaceDN w:val="0"/>
        <w:spacing w:after="0" w:line="273" w:lineRule="auto"/>
        <w:ind w:left="790" w:right="412" w:firstLine="1"/>
        <w:jc w:val="both"/>
        <w:rPr>
          <w:rFonts w:ascii="Times New Roman" w:hAnsi="Times New Roman" w:cs="Times New Roman"/>
          <w:u w:val="single"/>
        </w:rPr>
      </w:pPr>
      <w:r>
        <w:rPr>
          <w:rFonts w:ascii="Times New Roman" w:hAnsi="Times New Roman" w:cs="Times New Roman"/>
          <w:u w:val="single"/>
        </w:rPr>
        <w:t>1920</w:t>
      </w:r>
    </w:p>
    <w:p w14:paraId="0342E38B" w14:textId="77777777" w:rsidR="009F299A" w:rsidRDefault="009F299A" w:rsidP="00C51D9B">
      <w:pPr>
        <w:widowControl w:val="0"/>
        <w:autoSpaceDE w:val="0"/>
        <w:autoSpaceDN w:val="0"/>
        <w:spacing w:after="0" w:line="273" w:lineRule="auto"/>
        <w:ind w:left="790" w:right="412" w:firstLine="1"/>
        <w:jc w:val="both"/>
        <w:rPr>
          <w:rFonts w:ascii="Times New Roman" w:hAnsi="Times New Roman" w:cs="Times New Roman"/>
          <w:u w:val="single"/>
        </w:rPr>
      </w:pPr>
    </w:p>
    <w:p w14:paraId="3C24038D" w14:textId="77777777" w:rsidR="009F299A" w:rsidRDefault="009F299A" w:rsidP="009F299A">
      <w:pPr>
        <w:widowControl w:val="0"/>
        <w:autoSpaceDE w:val="0"/>
        <w:autoSpaceDN w:val="0"/>
        <w:spacing w:after="0" w:line="273" w:lineRule="auto"/>
        <w:ind w:left="790" w:right="412" w:firstLine="1"/>
        <w:jc w:val="both"/>
        <w:rPr>
          <w:rFonts w:ascii="Times New Roman" w:hAnsi="Times New Roman" w:cs="Times New Roman"/>
          <w:u w:val="single"/>
        </w:rPr>
      </w:pPr>
      <w:r w:rsidRPr="005F4AD3">
        <w:rPr>
          <w:rFonts w:ascii="Times New Roman" w:eastAsia="Times New Roman" w:hAnsi="Times New Roman" w:cs="Times New Roman"/>
          <w:color w:val="1A1A1D"/>
          <w:w w:val="105"/>
        </w:rPr>
        <w:t xml:space="preserve">The </w:t>
      </w:r>
      <w:r w:rsidRPr="005F4AD3">
        <w:rPr>
          <w:rFonts w:ascii="Times New Roman" w:eastAsia="Times New Roman" w:hAnsi="Times New Roman" w:cs="Times New Roman"/>
          <w:color w:val="2F2F33"/>
          <w:w w:val="105"/>
        </w:rPr>
        <w:t xml:space="preserve">subject </w:t>
      </w:r>
      <w:r w:rsidRPr="005F4AD3">
        <w:rPr>
          <w:rFonts w:ascii="Times New Roman" w:eastAsia="Times New Roman" w:hAnsi="Times New Roman" w:cs="Times New Roman"/>
          <w:color w:val="1A1A1D"/>
          <w:w w:val="105"/>
        </w:rPr>
        <w:t xml:space="preserve">property shows no </w:t>
      </w:r>
      <w:r w:rsidRPr="005F4AD3">
        <w:rPr>
          <w:rFonts w:ascii="Times New Roman" w:eastAsia="Times New Roman" w:hAnsi="Times New Roman" w:cs="Times New Roman"/>
          <w:color w:val="2F2F33"/>
          <w:w w:val="105"/>
        </w:rPr>
        <w:t>evidence of structures.</w:t>
      </w:r>
      <w:r>
        <w:rPr>
          <w:rFonts w:ascii="Times New Roman" w:eastAsia="Times New Roman" w:hAnsi="Times New Roman" w:cs="Times New Roman"/>
          <w:color w:val="2F2F33"/>
          <w:w w:val="105"/>
        </w:rPr>
        <w:t xml:space="preserve"> There is a structure shown at the corner of Kings Highway and the Black Horse pike right next to the subject property.</w:t>
      </w:r>
    </w:p>
    <w:p w14:paraId="381FEF16" w14:textId="77777777" w:rsidR="009F299A" w:rsidRDefault="009F299A" w:rsidP="00C51D9B">
      <w:pPr>
        <w:widowControl w:val="0"/>
        <w:autoSpaceDE w:val="0"/>
        <w:autoSpaceDN w:val="0"/>
        <w:spacing w:after="0" w:line="273" w:lineRule="auto"/>
        <w:ind w:left="790" w:right="412" w:firstLine="1"/>
        <w:jc w:val="both"/>
        <w:rPr>
          <w:rFonts w:ascii="Times New Roman" w:hAnsi="Times New Roman" w:cs="Times New Roman"/>
          <w:u w:val="single"/>
        </w:rPr>
      </w:pPr>
    </w:p>
    <w:p w14:paraId="75BCA6F8" w14:textId="77ECF7C9" w:rsidR="005F4AD3" w:rsidRDefault="005F4AD3" w:rsidP="00C51D9B">
      <w:pPr>
        <w:widowControl w:val="0"/>
        <w:autoSpaceDE w:val="0"/>
        <w:autoSpaceDN w:val="0"/>
        <w:spacing w:after="0" w:line="273" w:lineRule="auto"/>
        <w:ind w:left="790" w:right="412" w:firstLine="1"/>
        <w:jc w:val="both"/>
        <w:rPr>
          <w:rFonts w:ascii="Times New Roman" w:hAnsi="Times New Roman" w:cs="Times New Roman"/>
          <w:u w:val="single"/>
        </w:rPr>
      </w:pPr>
      <w:r>
        <w:rPr>
          <w:rFonts w:ascii="Times New Roman" w:hAnsi="Times New Roman" w:cs="Times New Roman"/>
          <w:u w:val="single"/>
        </w:rPr>
        <w:t>1943</w:t>
      </w:r>
    </w:p>
    <w:p w14:paraId="688D9DA0" w14:textId="77777777" w:rsidR="007644FD" w:rsidRDefault="007644FD" w:rsidP="00C51D9B">
      <w:pPr>
        <w:widowControl w:val="0"/>
        <w:autoSpaceDE w:val="0"/>
        <w:autoSpaceDN w:val="0"/>
        <w:spacing w:after="0" w:line="273" w:lineRule="auto"/>
        <w:ind w:left="790" w:right="412" w:firstLine="1"/>
        <w:jc w:val="both"/>
        <w:rPr>
          <w:rFonts w:ascii="Times New Roman" w:hAnsi="Times New Roman" w:cs="Times New Roman"/>
          <w:u w:val="single"/>
        </w:rPr>
      </w:pPr>
    </w:p>
    <w:p w14:paraId="1BE4DFD0" w14:textId="39A10B3A" w:rsidR="007644FD" w:rsidRDefault="007644FD" w:rsidP="00C51D9B">
      <w:pPr>
        <w:widowControl w:val="0"/>
        <w:autoSpaceDE w:val="0"/>
        <w:autoSpaceDN w:val="0"/>
        <w:spacing w:after="0" w:line="273" w:lineRule="auto"/>
        <w:ind w:left="790" w:right="412" w:firstLine="1"/>
        <w:jc w:val="both"/>
        <w:rPr>
          <w:rFonts w:ascii="Times New Roman" w:hAnsi="Times New Roman" w:cs="Times New Roman"/>
        </w:rPr>
      </w:pPr>
      <w:r>
        <w:rPr>
          <w:rFonts w:ascii="Times New Roman" w:hAnsi="Times New Roman" w:cs="Times New Roman"/>
        </w:rPr>
        <w:t>The development of the streets of Mt. Ephraim are shown, as well as any structures on them. The “Mount Ephraim” title covers the subject property and surrounding properties.</w:t>
      </w:r>
    </w:p>
    <w:p w14:paraId="386F751E" w14:textId="77777777" w:rsidR="007644FD" w:rsidRPr="007644FD" w:rsidRDefault="007644FD" w:rsidP="00C51D9B">
      <w:pPr>
        <w:widowControl w:val="0"/>
        <w:autoSpaceDE w:val="0"/>
        <w:autoSpaceDN w:val="0"/>
        <w:spacing w:after="0" w:line="273" w:lineRule="auto"/>
        <w:ind w:left="790" w:right="412" w:firstLine="1"/>
        <w:jc w:val="both"/>
        <w:rPr>
          <w:rFonts w:ascii="Times New Roman" w:hAnsi="Times New Roman" w:cs="Times New Roman"/>
        </w:rPr>
      </w:pPr>
    </w:p>
    <w:p w14:paraId="58EACA09" w14:textId="63231B39" w:rsidR="005F4AD3" w:rsidRDefault="005F4AD3" w:rsidP="005F4AD3">
      <w:pPr>
        <w:widowControl w:val="0"/>
        <w:autoSpaceDE w:val="0"/>
        <w:autoSpaceDN w:val="0"/>
        <w:spacing w:after="0" w:line="273" w:lineRule="auto"/>
        <w:ind w:left="790" w:right="412" w:firstLine="1"/>
        <w:jc w:val="both"/>
        <w:rPr>
          <w:rFonts w:ascii="Times New Roman" w:hAnsi="Times New Roman" w:cs="Times New Roman"/>
          <w:u w:val="single"/>
        </w:rPr>
      </w:pPr>
      <w:r>
        <w:rPr>
          <w:rFonts w:ascii="Times New Roman" w:hAnsi="Times New Roman" w:cs="Times New Roman"/>
          <w:u w:val="single"/>
        </w:rPr>
        <w:lastRenderedPageBreak/>
        <w:t>1949/1952</w:t>
      </w:r>
    </w:p>
    <w:p w14:paraId="7263D416" w14:textId="77777777" w:rsidR="007644FD" w:rsidRPr="007644FD" w:rsidRDefault="007644FD" w:rsidP="005F4AD3">
      <w:pPr>
        <w:widowControl w:val="0"/>
        <w:autoSpaceDE w:val="0"/>
        <w:autoSpaceDN w:val="0"/>
        <w:spacing w:after="0" w:line="273" w:lineRule="auto"/>
        <w:ind w:left="790" w:right="412" w:firstLine="1"/>
        <w:jc w:val="both"/>
        <w:rPr>
          <w:rFonts w:ascii="Times New Roman" w:hAnsi="Times New Roman" w:cs="Times New Roman"/>
        </w:rPr>
      </w:pPr>
    </w:p>
    <w:p w14:paraId="7ACC45B4" w14:textId="04712B1F" w:rsidR="007644FD" w:rsidRDefault="00FB6337" w:rsidP="005F4AD3">
      <w:pPr>
        <w:widowControl w:val="0"/>
        <w:autoSpaceDE w:val="0"/>
        <w:autoSpaceDN w:val="0"/>
        <w:spacing w:after="0" w:line="273" w:lineRule="auto"/>
        <w:ind w:left="790" w:right="412" w:firstLine="1"/>
        <w:jc w:val="both"/>
        <w:rPr>
          <w:rFonts w:ascii="Times New Roman" w:hAnsi="Times New Roman" w:cs="Times New Roman"/>
        </w:rPr>
      </w:pPr>
      <w:r>
        <w:rPr>
          <w:rFonts w:ascii="Times New Roman" w:hAnsi="Times New Roman" w:cs="Times New Roman"/>
        </w:rPr>
        <w:t xml:space="preserve">The subject property is now showing two new detached structures. The </w:t>
      </w:r>
      <w:r w:rsidR="007644FD" w:rsidRPr="007644FD">
        <w:rPr>
          <w:rFonts w:ascii="Times New Roman" w:hAnsi="Times New Roman" w:cs="Times New Roman"/>
        </w:rPr>
        <w:t>Church structure and Rectory building</w:t>
      </w:r>
      <w:r w:rsidR="007644FD">
        <w:rPr>
          <w:rFonts w:ascii="Times New Roman" w:hAnsi="Times New Roman" w:cs="Times New Roman"/>
        </w:rPr>
        <w:t xml:space="preserve"> have been constructed right next to each other on the Black Horse Pike.</w:t>
      </w:r>
    </w:p>
    <w:p w14:paraId="059F5D68" w14:textId="77777777" w:rsidR="008768E9" w:rsidRDefault="008768E9" w:rsidP="005F4AD3">
      <w:pPr>
        <w:widowControl w:val="0"/>
        <w:autoSpaceDE w:val="0"/>
        <w:autoSpaceDN w:val="0"/>
        <w:spacing w:after="0" w:line="273" w:lineRule="auto"/>
        <w:ind w:left="790" w:right="412" w:firstLine="1"/>
        <w:jc w:val="both"/>
        <w:rPr>
          <w:rFonts w:ascii="Times New Roman" w:hAnsi="Times New Roman" w:cs="Times New Roman"/>
        </w:rPr>
      </w:pPr>
    </w:p>
    <w:p w14:paraId="4DCF0884" w14:textId="3A1E64A4" w:rsidR="008768E9" w:rsidRDefault="008768E9" w:rsidP="005F4AD3">
      <w:pPr>
        <w:widowControl w:val="0"/>
        <w:autoSpaceDE w:val="0"/>
        <w:autoSpaceDN w:val="0"/>
        <w:spacing w:after="0" w:line="273" w:lineRule="auto"/>
        <w:ind w:left="790" w:right="412" w:firstLine="1"/>
        <w:jc w:val="both"/>
        <w:rPr>
          <w:rFonts w:ascii="Times New Roman" w:hAnsi="Times New Roman" w:cs="Times New Roman"/>
        </w:rPr>
      </w:pPr>
      <w:r>
        <w:rPr>
          <w:rFonts w:ascii="Times New Roman" w:hAnsi="Times New Roman" w:cs="Times New Roman"/>
        </w:rPr>
        <w:t>The Red/Orange shading indicating the urbanized areas now encompasses the subject property and most of the surrounding area.</w:t>
      </w:r>
    </w:p>
    <w:p w14:paraId="5E3F0D67" w14:textId="77777777" w:rsidR="007644FD" w:rsidRPr="007644FD" w:rsidRDefault="007644FD" w:rsidP="005F4AD3">
      <w:pPr>
        <w:widowControl w:val="0"/>
        <w:autoSpaceDE w:val="0"/>
        <w:autoSpaceDN w:val="0"/>
        <w:spacing w:after="0" w:line="273" w:lineRule="auto"/>
        <w:ind w:left="790" w:right="412" w:firstLine="1"/>
        <w:jc w:val="both"/>
        <w:rPr>
          <w:rFonts w:ascii="Times New Roman" w:hAnsi="Times New Roman" w:cs="Times New Roman"/>
        </w:rPr>
      </w:pPr>
    </w:p>
    <w:p w14:paraId="5D13FECE" w14:textId="0532D40D" w:rsidR="005F4AD3" w:rsidRDefault="005F4AD3" w:rsidP="005F4AD3">
      <w:pPr>
        <w:widowControl w:val="0"/>
        <w:autoSpaceDE w:val="0"/>
        <w:autoSpaceDN w:val="0"/>
        <w:spacing w:after="0" w:line="273" w:lineRule="auto"/>
        <w:ind w:left="790" w:right="412" w:firstLine="1"/>
        <w:jc w:val="both"/>
        <w:rPr>
          <w:rFonts w:ascii="Times New Roman" w:hAnsi="Times New Roman" w:cs="Times New Roman"/>
          <w:u w:val="single"/>
        </w:rPr>
      </w:pPr>
      <w:r>
        <w:rPr>
          <w:rFonts w:ascii="Times New Roman" w:hAnsi="Times New Roman" w:cs="Times New Roman"/>
          <w:u w:val="single"/>
        </w:rPr>
        <w:t>1967</w:t>
      </w:r>
    </w:p>
    <w:p w14:paraId="405BF423" w14:textId="77777777" w:rsidR="005456E1" w:rsidRDefault="005456E1" w:rsidP="005F4AD3">
      <w:pPr>
        <w:widowControl w:val="0"/>
        <w:autoSpaceDE w:val="0"/>
        <w:autoSpaceDN w:val="0"/>
        <w:spacing w:after="0" w:line="273" w:lineRule="auto"/>
        <w:ind w:left="790" w:right="412" w:firstLine="1"/>
        <w:jc w:val="both"/>
        <w:rPr>
          <w:rFonts w:ascii="Times New Roman" w:hAnsi="Times New Roman" w:cs="Times New Roman"/>
          <w:u w:val="single"/>
        </w:rPr>
      </w:pPr>
    </w:p>
    <w:p w14:paraId="22B1C59F" w14:textId="0C306607" w:rsidR="005456E1" w:rsidRDefault="00FB6337" w:rsidP="005F4AD3">
      <w:pPr>
        <w:widowControl w:val="0"/>
        <w:autoSpaceDE w:val="0"/>
        <w:autoSpaceDN w:val="0"/>
        <w:spacing w:after="0" w:line="273" w:lineRule="auto"/>
        <w:ind w:left="790" w:right="412" w:firstLine="1"/>
        <w:jc w:val="both"/>
        <w:rPr>
          <w:rFonts w:ascii="Times New Roman" w:hAnsi="Times New Roman" w:cs="Times New Roman"/>
        </w:rPr>
      </w:pPr>
      <w:r>
        <w:rPr>
          <w:rFonts w:ascii="Times New Roman" w:hAnsi="Times New Roman" w:cs="Times New Roman"/>
        </w:rPr>
        <w:t xml:space="preserve">The subject property is now showing four detached structures. </w:t>
      </w:r>
      <w:r w:rsidR="005456E1" w:rsidRPr="005456E1">
        <w:rPr>
          <w:rFonts w:ascii="Times New Roman" w:hAnsi="Times New Roman" w:cs="Times New Roman"/>
        </w:rPr>
        <w:t>New Church has been constructed on lot 10, and the parochial school was constructed on lot 5</w:t>
      </w:r>
      <w:r w:rsidR="005456E1">
        <w:rPr>
          <w:rFonts w:ascii="Times New Roman" w:hAnsi="Times New Roman" w:cs="Times New Roman"/>
        </w:rPr>
        <w:t>. Remaining stru</w:t>
      </w:r>
      <w:r>
        <w:rPr>
          <w:rFonts w:ascii="Times New Roman" w:hAnsi="Times New Roman" w:cs="Times New Roman"/>
        </w:rPr>
        <w:t>ctures on the subject property also appear on the map</w:t>
      </w:r>
      <w:r w:rsidR="005456E1">
        <w:rPr>
          <w:rFonts w:ascii="Times New Roman" w:hAnsi="Times New Roman" w:cs="Times New Roman"/>
        </w:rPr>
        <w:t>.</w:t>
      </w:r>
    </w:p>
    <w:p w14:paraId="0E60CB54" w14:textId="77777777" w:rsidR="008768E9" w:rsidRDefault="008768E9" w:rsidP="005F4AD3">
      <w:pPr>
        <w:widowControl w:val="0"/>
        <w:autoSpaceDE w:val="0"/>
        <w:autoSpaceDN w:val="0"/>
        <w:spacing w:after="0" w:line="273" w:lineRule="auto"/>
        <w:ind w:left="790" w:right="412" w:firstLine="1"/>
        <w:jc w:val="both"/>
        <w:rPr>
          <w:rFonts w:ascii="Times New Roman" w:hAnsi="Times New Roman" w:cs="Times New Roman"/>
        </w:rPr>
      </w:pPr>
    </w:p>
    <w:p w14:paraId="32650279" w14:textId="216F5342" w:rsidR="008768E9" w:rsidRDefault="008768E9" w:rsidP="005F4AD3">
      <w:pPr>
        <w:widowControl w:val="0"/>
        <w:autoSpaceDE w:val="0"/>
        <w:autoSpaceDN w:val="0"/>
        <w:spacing w:after="0" w:line="273" w:lineRule="auto"/>
        <w:ind w:left="790" w:right="412" w:firstLine="1"/>
        <w:jc w:val="both"/>
        <w:rPr>
          <w:rFonts w:ascii="Times New Roman" w:hAnsi="Times New Roman" w:cs="Times New Roman"/>
        </w:rPr>
      </w:pPr>
      <w:r>
        <w:rPr>
          <w:rFonts w:ascii="Times New Roman" w:hAnsi="Times New Roman" w:cs="Times New Roman"/>
        </w:rPr>
        <w:t>Haddon Lake Park was reconstructed just north of the subject property on the Black Horse Pike, and the motel was constructed north of the park.</w:t>
      </w:r>
    </w:p>
    <w:p w14:paraId="3B028F9C" w14:textId="77777777" w:rsidR="00BB29A4" w:rsidRDefault="00BB29A4" w:rsidP="005F4AD3">
      <w:pPr>
        <w:widowControl w:val="0"/>
        <w:autoSpaceDE w:val="0"/>
        <w:autoSpaceDN w:val="0"/>
        <w:spacing w:after="0" w:line="273" w:lineRule="auto"/>
        <w:ind w:left="790" w:right="412" w:firstLine="1"/>
        <w:jc w:val="both"/>
        <w:rPr>
          <w:rFonts w:ascii="Times New Roman" w:hAnsi="Times New Roman" w:cs="Times New Roman"/>
        </w:rPr>
      </w:pPr>
    </w:p>
    <w:p w14:paraId="4775D48C" w14:textId="5DD24CBF" w:rsidR="00BB29A4" w:rsidRDefault="00BB29A4" w:rsidP="005F4AD3">
      <w:pPr>
        <w:widowControl w:val="0"/>
        <w:autoSpaceDE w:val="0"/>
        <w:autoSpaceDN w:val="0"/>
        <w:spacing w:after="0" w:line="273" w:lineRule="auto"/>
        <w:ind w:left="790" w:right="412" w:firstLine="1"/>
        <w:jc w:val="both"/>
        <w:rPr>
          <w:rFonts w:ascii="Times New Roman" w:hAnsi="Times New Roman" w:cs="Times New Roman"/>
        </w:rPr>
      </w:pPr>
      <w:r>
        <w:rPr>
          <w:rFonts w:ascii="Times New Roman" w:hAnsi="Times New Roman" w:cs="Times New Roman"/>
        </w:rPr>
        <w:t>The Bray School was constructed west of the subject property, located on Kings Highway.</w:t>
      </w:r>
    </w:p>
    <w:p w14:paraId="322233B4" w14:textId="77777777" w:rsidR="00BB29A4" w:rsidRDefault="00BB29A4" w:rsidP="005F4AD3">
      <w:pPr>
        <w:widowControl w:val="0"/>
        <w:autoSpaceDE w:val="0"/>
        <w:autoSpaceDN w:val="0"/>
        <w:spacing w:after="0" w:line="273" w:lineRule="auto"/>
        <w:ind w:left="790" w:right="412" w:firstLine="1"/>
        <w:jc w:val="both"/>
        <w:rPr>
          <w:rFonts w:ascii="Times New Roman" w:hAnsi="Times New Roman" w:cs="Times New Roman"/>
        </w:rPr>
      </w:pPr>
    </w:p>
    <w:p w14:paraId="62A9577C" w14:textId="4E64DC35" w:rsidR="008768E9" w:rsidRDefault="008768E9" w:rsidP="005F4AD3">
      <w:pPr>
        <w:widowControl w:val="0"/>
        <w:autoSpaceDE w:val="0"/>
        <w:autoSpaceDN w:val="0"/>
        <w:spacing w:after="0" w:line="273" w:lineRule="auto"/>
        <w:ind w:left="790" w:right="412" w:firstLine="1"/>
        <w:jc w:val="both"/>
        <w:rPr>
          <w:rFonts w:ascii="Times New Roman" w:hAnsi="Times New Roman" w:cs="Times New Roman"/>
        </w:rPr>
      </w:pPr>
      <w:r>
        <w:rPr>
          <w:rFonts w:ascii="Times New Roman" w:hAnsi="Times New Roman" w:cs="Times New Roman"/>
        </w:rPr>
        <w:t>The Red/Orange shading indicating the urbanized areas has engulfed all of the Borough of Mount Ephraim.</w:t>
      </w:r>
    </w:p>
    <w:p w14:paraId="33310570" w14:textId="77777777" w:rsidR="008768E9" w:rsidRPr="005456E1" w:rsidRDefault="008768E9" w:rsidP="005F4AD3">
      <w:pPr>
        <w:widowControl w:val="0"/>
        <w:autoSpaceDE w:val="0"/>
        <w:autoSpaceDN w:val="0"/>
        <w:spacing w:after="0" w:line="273" w:lineRule="auto"/>
        <w:ind w:left="790" w:right="412" w:firstLine="1"/>
        <w:jc w:val="both"/>
        <w:rPr>
          <w:rFonts w:ascii="Times New Roman" w:hAnsi="Times New Roman" w:cs="Times New Roman"/>
        </w:rPr>
      </w:pPr>
    </w:p>
    <w:p w14:paraId="54D8333F" w14:textId="65DE5C85" w:rsidR="005F4AD3" w:rsidRDefault="005F4AD3" w:rsidP="005F4AD3">
      <w:pPr>
        <w:widowControl w:val="0"/>
        <w:autoSpaceDE w:val="0"/>
        <w:autoSpaceDN w:val="0"/>
        <w:spacing w:after="0" w:line="273" w:lineRule="auto"/>
        <w:ind w:left="790" w:right="412" w:firstLine="1"/>
        <w:jc w:val="both"/>
        <w:rPr>
          <w:rFonts w:ascii="Times New Roman" w:hAnsi="Times New Roman" w:cs="Times New Roman"/>
          <w:u w:val="single"/>
        </w:rPr>
      </w:pPr>
      <w:r>
        <w:rPr>
          <w:rFonts w:ascii="Times New Roman" w:hAnsi="Times New Roman" w:cs="Times New Roman"/>
          <w:u w:val="single"/>
        </w:rPr>
        <w:t>1973</w:t>
      </w:r>
    </w:p>
    <w:p w14:paraId="755313EA" w14:textId="77777777" w:rsidR="008768E9" w:rsidRDefault="008768E9" w:rsidP="005F4AD3">
      <w:pPr>
        <w:widowControl w:val="0"/>
        <w:autoSpaceDE w:val="0"/>
        <w:autoSpaceDN w:val="0"/>
        <w:spacing w:after="0" w:line="273" w:lineRule="auto"/>
        <w:ind w:left="790" w:right="412" w:firstLine="1"/>
        <w:jc w:val="both"/>
        <w:rPr>
          <w:rFonts w:ascii="Times New Roman" w:hAnsi="Times New Roman" w:cs="Times New Roman"/>
          <w:u w:val="single"/>
        </w:rPr>
      </w:pPr>
    </w:p>
    <w:p w14:paraId="0F2FEE2C" w14:textId="4D5103BE" w:rsidR="008768E9" w:rsidRPr="008768E9" w:rsidRDefault="008768E9" w:rsidP="005F4AD3">
      <w:pPr>
        <w:widowControl w:val="0"/>
        <w:autoSpaceDE w:val="0"/>
        <w:autoSpaceDN w:val="0"/>
        <w:spacing w:after="0" w:line="273" w:lineRule="auto"/>
        <w:ind w:left="790" w:right="412" w:firstLine="1"/>
        <w:jc w:val="both"/>
        <w:rPr>
          <w:rFonts w:ascii="Times New Roman" w:hAnsi="Times New Roman" w:cs="Times New Roman"/>
        </w:rPr>
      </w:pPr>
      <w:r w:rsidRPr="008768E9">
        <w:rPr>
          <w:rFonts w:ascii="Times New Roman" w:hAnsi="Times New Roman" w:cs="Times New Roman"/>
        </w:rPr>
        <w:t xml:space="preserve">No Change from the 1967 Mapping, </w:t>
      </w:r>
      <w:r>
        <w:rPr>
          <w:rFonts w:ascii="Times New Roman" w:hAnsi="Times New Roman" w:cs="Times New Roman"/>
        </w:rPr>
        <w:t xml:space="preserve">but the </w:t>
      </w:r>
      <w:r w:rsidRPr="008768E9">
        <w:rPr>
          <w:rFonts w:ascii="Times New Roman" w:hAnsi="Times New Roman" w:cs="Times New Roman"/>
        </w:rPr>
        <w:t>southern portion of the map is missing</w:t>
      </w:r>
      <w:r>
        <w:rPr>
          <w:rFonts w:ascii="Times New Roman" w:hAnsi="Times New Roman" w:cs="Times New Roman"/>
        </w:rPr>
        <w:t>.</w:t>
      </w:r>
    </w:p>
    <w:p w14:paraId="78CB9377" w14:textId="77777777" w:rsidR="008768E9" w:rsidRDefault="008768E9" w:rsidP="005F4AD3">
      <w:pPr>
        <w:widowControl w:val="0"/>
        <w:autoSpaceDE w:val="0"/>
        <w:autoSpaceDN w:val="0"/>
        <w:spacing w:after="0" w:line="273" w:lineRule="auto"/>
        <w:ind w:left="790" w:right="412" w:firstLine="1"/>
        <w:jc w:val="both"/>
        <w:rPr>
          <w:rFonts w:ascii="Times New Roman" w:hAnsi="Times New Roman" w:cs="Times New Roman"/>
          <w:u w:val="single"/>
        </w:rPr>
      </w:pPr>
    </w:p>
    <w:p w14:paraId="09FDBA3D" w14:textId="22ED71FE" w:rsidR="005F4AD3" w:rsidRDefault="005F4AD3" w:rsidP="005F4AD3">
      <w:pPr>
        <w:widowControl w:val="0"/>
        <w:autoSpaceDE w:val="0"/>
        <w:autoSpaceDN w:val="0"/>
        <w:spacing w:after="0" w:line="273" w:lineRule="auto"/>
        <w:ind w:left="790" w:right="412" w:firstLine="1"/>
        <w:jc w:val="both"/>
        <w:rPr>
          <w:rFonts w:ascii="Times New Roman" w:hAnsi="Times New Roman" w:cs="Times New Roman"/>
          <w:u w:val="single"/>
        </w:rPr>
      </w:pPr>
      <w:r>
        <w:rPr>
          <w:rFonts w:ascii="Times New Roman" w:hAnsi="Times New Roman" w:cs="Times New Roman"/>
          <w:u w:val="single"/>
        </w:rPr>
        <w:t>1981/1984</w:t>
      </w:r>
    </w:p>
    <w:p w14:paraId="38098057" w14:textId="77777777" w:rsidR="008768E9" w:rsidRDefault="008768E9" w:rsidP="005F4AD3">
      <w:pPr>
        <w:widowControl w:val="0"/>
        <w:autoSpaceDE w:val="0"/>
        <w:autoSpaceDN w:val="0"/>
        <w:spacing w:after="0" w:line="273" w:lineRule="auto"/>
        <w:ind w:left="790" w:right="412" w:firstLine="1"/>
        <w:jc w:val="both"/>
        <w:rPr>
          <w:rFonts w:ascii="Times New Roman" w:hAnsi="Times New Roman" w:cs="Times New Roman"/>
          <w:u w:val="single"/>
        </w:rPr>
      </w:pPr>
    </w:p>
    <w:p w14:paraId="5F8D6E28" w14:textId="7503FEAD" w:rsidR="008768E9" w:rsidRDefault="00E7597C" w:rsidP="005F4AD3">
      <w:pPr>
        <w:widowControl w:val="0"/>
        <w:autoSpaceDE w:val="0"/>
        <w:autoSpaceDN w:val="0"/>
        <w:spacing w:after="0" w:line="273" w:lineRule="auto"/>
        <w:ind w:left="790" w:right="412" w:firstLine="1"/>
        <w:jc w:val="both"/>
        <w:rPr>
          <w:rFonts w:ascii="Times New Roman" w:hAnsi="Times New Roman" w:cs="Times New Roman"/>
        </w:rPr>
      </w:pPr>
      <w:r>
        <w:rPr>
          <w:rFonts w:ascii="Times New Roman" w:hAnsi="Times New Roman" w:cs="Times New Roman"/>
        </w:rPr>
        <w:t>No Change from the 1973</w:t>
      </w:r>
      <w:r w:rsidRPr="008768E9">
        <w:rPr>
          <w:rFonts w:ascii="Times New Roman" w:hAnsi="Times New Roman" w:cs="Times New Roman"/>
        </w:rPr>
        <w:t xml:space="preserve"> Mapping</w:t>
      </w:r>
    </w:p>
    <w:p w14:paraId="3668FD06" w14:textId="77777777" w:rsidR="00E7597C" w:rsidRDefault="00E7597C" w:rsidP="005F4AD3">
      <w:pPr>
        <w:widowControl w:val="0"/>
        <w:autoSpaceDE w:val="0"/>
        <w:autoSpaceDN w:val="0"/>
        <w:spacing w:after="0" w:line="273" w:lineRule="auto"/>
        <w:ind w:left="790" w:right="412" w:firstLine="1"/>
        <w:jc w:val="both"/>
        <w:rPr>
          <w:rFonts w:ascii="Times New Roman" w:hAnsi="Times New Roman" w:cs="Times New Roman"/>
          <w:u w:val="single"/>
        </w:rPr>
      </w:pPr>
    </w:p>
    <w:p w14:paraId="1E905A85" w14:textId="0D55E834" w:rsidR="005F4AD3" w:rsidRDefault="005F4AD3" w:rsidP="005F4AD3">
      <w:pPr>
        <w:widowControl w:val="0"/>
        <w:autoSpaceDE w:val="0"/>
        <w:autoSpaceDN w:val="0"/>
        <w:spacing w:after="0" w:line="273" w:lineRule="auto"/>
        <w:ind w:left="790" w:right="412" w:firstLine="1"/>
        <w:jc w:val="both"/>
        <w:rPr>
          <w:rFonts w:ascii="Times New Roman" w:hAnsi="Times New Roman" w:cs="Times New Roman"/>
          <w:u w:val="single"/>
        </w:rPr>
      </w:pPr>
      <w:r>
        <w:rPr>
          <w:rFonts w:ascii="Times New Roman" w:hAnsi="Times New Roman" w:cs="Times New Roman"/>
          <w:u w:val="single"/>
        </w:rPr>
        <w:t>1994</w:t>
      </w:r>
    </w:p>
    <w:p w14:paraId="6126EABB" w14:textId="77777777" w:rsidR="00E7597C" w:rsidRDefault="00E7597C" w:rsidP="005F4AD3">
      <w:pPr>
        <w:widowControl w:val="0"/>
        <w:autoSpaceDE w:val="0"/>
        <w:autoSpaceDN w:val="0"/>
        <w:spacing w:after="0" w:line="273" w:lineRule="auto"/>
        <w:ind w:left="790" w:right="412" w:firstLine="1"/>
        <w:jc w:val="both"/>
        <w:rPr>
          <w:rFonts w:ascii="Times New Roman" w:hAnsi="Times New Roman" w:cs="Times New Roman"/>
          <w:u w:val="single"/>
        </w:rPr>
      </w:pPr>
    </w:p>
    <w:p w14:paraId="2D07FD33" w14:textId="6511132D" w:rsidR="00E7597C" w:rsidRDefault="00E7597C" w:rsidP="00E7597C">
      <w:pPr>
        <w:widowControl w:val="0"/>
        <w:autoSpaceDE w:val="0"/>
        <w:autoSpaceDN w:val="0"/>
        <w:spacing w:after="0" w:line="273" w:lineRule="auto"/>
        <w:ind w:left="790" w:right="412" w:firstLine="1"/>
        <w:jc w:val="both"/>
        <w:rPr>
          <w:rFonts w:ascii="Times New Roman" w:hAnsi="Times New Roman" w:cs="Times New Roman"/>
          <w:u w:val="single"/>
        </w:rPr>
      </w:pPr>
      <w:r w:rsidRPr="008768E9">
        <w:rPr>
          <w:rFonts w:ascii="Times New Roman" w:hAnsi="Times New Roman" w:cs="Times New Roman"/>
        </w:rPr>
        <w:t xml:space="preserve">No Change from </w:t>
      </w:r>
      <w:r w:rsidRPr="00E7597C">
        <w:rPr>
          <w:rFonts w:ascii="Times New Roman" w:hAnsi="Times New Roman" w:cs="Times New Roman"/>
        </w:rPr>
        <w:t>the 1981/1984</w:t>
      </w:r>
      <w:r>
        <w:rPr>
          <w:rFonts w:ascii="Times New Roman" w:hAnsi="Times New Roman" w:cs="Times New Roman"/>
        </w:rPr>
        <w:t xml:space="preserve"> </w:t>
      </w:r>
      <w:r w:rsidRPr="008768E9">
        <w:rPr>
          <w:rFonts w:ascii="Times New Roman" w:hAnsi="Times New Roman" w:cs="Times New Roman"/>
        </w:rPr>
        <w:t>Mapping</w:t>
      </w:r>
      <w:r>
        <w:rPr>
          <w:rFonts w:ascii="Times New Roman" w:hAnsi="Times New Roman" w:cs="Times New Roman"/>
        </w:rPr>
        <w:t>.</w:t>
      </w:r>
    </w:p>
    <w:p w14:paraId="26894B45" w14:textId="77777777" w:rsidR="00E7597C" w:rsidRDefault="00E7597C" w:rsidP="005F4AD3">
      <w:pPr>
        <w:widowControl w:val="0"/>
        <w:autoSpaceDE w:val="0"/>
        <w:autoSpaceDN w:val="0"/>
        <w:spacing w:after="0" w:line="273" w:lineRule="auto"/>
        <w:ind w:left="790" w:right="412" w:firstLine="1"/>
        <w:jc w:val="both"/>
        <w:rPr>
          <w:rFonts w:ascii="Times New Roman" w:hAnsi="Times New Roman" w:cs="Times New Roman"/>
          <w:u w:val="single"/>
        </w:rPr>
      </w:pPr>
    </w:p>
    <w:p w14:paraId="0A3AD04E" w14:textId="76DF6E21" w:rsidR="005F4AD3" w:rsidRDefault="005F4AD3" w:rsidP="005F4AD3">
      <w:pPr>
        <w:widowControl w:val="0"/>
        <w:autoSpaceDE w:val="0"/>
        <w:autoSpaceDN w:val="0"/>
        <w:spacing w:after="0" w:line="273" w:lineRule="auto"/>
        <w:ind w:left="790" w:right="412" w:firstLine="1"/>
        <w:jc w:val="both"/>
        <w:rPr>
          <w:rFonts w:ascii="Times New Roman" w:hAnsi="Times New Roman" w:cs="Times New Roman"/>
          <w:u w:val="single"/>
        </w:rPr>
      </w:pPr>
      <w:r>
        <w:rPr>
          <w:rFonts w:ascii="Times New Roman" w:hAnsi="Times New Roman" w:cs="Times New Roman"/>
          <w:u w:val="single"/>
        </w:rPr>
        <w:t>1995</w:t>
      </w:r>
    </w:p>
    <w:p w14:paraId="5B19A28D" w14:textId="77777777" w:rsidR="00E7597C" w:rsidRDefault="00E7597C" w:rsidP="005F4AD3">
      <w:pPr>
        <w:widowControl w:val="0"/>
        <w:autoSpaceDE w:val="0"/>
        <w:autoSpaceDN w:val="0"/>
        <w:spacing w:after="0" w:line="273" w:lineRule="auto"/>
        <w:ind w:left="790" w:right="412" w:firstLine="1"/>
        <w:jc w:val="both"/>
        <w:rPr>
          <w:rFonts w:ascii="Times New Roman" w:hAnsi="Times New Roman" w:cs="Times New Roman"/>
          <w:u w:val="single"/>
        </w:rPr>
      </w:pPr>
    </w:p>
    <w:p w14:paraId="78DE9683" w14:textId="7B93A334" w:rsidR="00E7597C" w:rsidRDefault="00E7597C" w:rsidP="00E7597C">
      <w:pPr>
        <w:widowControl w:val="0"/>
        <w:autoSpaceDE w:val="0"/>
        <w:autoSpaceDN w:val="0"/>
        <w:spacing w:after="0" w:line="273" w:lineRule="auto"/>
        <w:ind w:left="790" w:right="412" w:firstLine="1"/>
        <w:jc w:val="both"/>
        <w:rPr>
          <w:rFonts w:ascii="Times New Roman" w:hAnsi="Times New Roman" w:cs="Times New Roman"/>
          <w:u w:val="single"/>
        </w:rPr>
      </w:pPr>
      <w:r w:rsidRPr="008768E9">
        <w:rPr>
          <w:rFonts w:ascii="Times New Roman" w:hAnsi="Times New Roman" w:cs="Times New Roman"/>
        </w:rPr>
        <w:t xml:space="preserve">No Change from </w:t>
      </w:r>
      <w:r w:rsidRPr="00E7597C">
        <w:rPr>
          <w:rFonts w:ascii="Times New Roman" w:hAnsi="Times New Roman" w:cs="Times New Roman"/>
        </w:rPr>
        <w:t xml:space="preserve">the </w:t>
      </w:r>
      <w:r>
        <w:rPr>
          <w:rFonts w:ascii="Times New Roman" w:hAnsi="Times New Roman" w:cs="Times New Roman"/>
        </w:rPr>
        <w:t xml:space="preserve">1994 </w:t>
      </w:r>
      <w:r w:rsidRPr="008768E9">
        <w:rPr>
          <w:rFonts w:ascii="Times New Roman" w:hAnsi="Times New Roman" w:cs="Times New Roman"/>
        </w:rPr>
        <w:t>Mapping</w:t>
      </w:r>
      <w:r>
        <w:rPr>
          <w:rFonts w:ascii="Times New Roman" w:hAnsi="Times New Roman" w:cs="Times New Roman"/>
        </w:rPr>
        <w:t>.</w:t>
      </w:r>
    </w:p>
    <w:p w14:paraId="566315F4" w14:textId="77777777" w:rsidR="00E7597C" w:rsidRDefault="00E7597C" w:rsidP="005F4AD3">
      <w:pPr>
        <w:widowControl w:val="0"/>
        <w:autoSpaceDE w:val="0"/>
        <w:autoSpaceDN w:val="0"/>
        <w:spacing w:after="0" w:line="273" w:lineRule="auto"/>
        <w:ind w:left="790" w:right="412" w:firstLine="1"/>
        <w:jc w:val="both"/>
        <w:rPr>
          <w:rFonts w:ascii="Times New Roman" w:hAnsi="Times New Roman" w:cs="Times New Roman"/>
          <w:u w:val="single"/>
        </w:rPr>
      </w:pPr>
    </w:p>
    <w:p w14:paraId="33B9B848" w14:textId="7490EF3B" w:rsidR="005F4AD3" w:rsidRDefault="005F4AD3" w:rsidP="005F4AD3">
      <w:pPr>
        <w:widowControl w:val="0"/>
        <w:autoSpaceDE w:val="0"/>
        <w:autoSpaceDN w:val="0"/>
        <w:spacing w:after="0" w:line="273" w:lineRule="auto"/>
        <w:ind w:left="790" w:right="412" w:firstLine="1"/>
        <w:jc w:val="both"/>
        <w:rPr>
          <w:rFonts w:ascii="Times New Roman" w:hAnsi="Times New Roman" w:cs="Times New Roman"/>
          <w:u w:val="single"/>
        </w:rPr>
      </w:pPr>
      <w:r>
        <w:rPr>
          <w:rFonts w:ascii="Times New Roman" w:hAnsi="Times New Roman" w:cs="Times New Roman"/>
          <w:u w:val="single"/>
        </w:rPr>
        <w:t>2014</w:t>
      </w:r>
    </w:p>
    <w:p w14:paraId="0E411C80" w14:textId="77777777" w:rsidR="00E7597C" w:rsidRDefault="00E7597C" w:rsidP="005F4AD3">
      <w:pPr>
        <w:widowControl w:val="0"/>
        <w:autoSpaceDE w:val="0"/>
        <w:autoSpaceDN w:val="0"/>
        <w:spacing w:after="0" w:line="273" w:lineRule="auto"/>
        <w:ind w:left="790" w:right="412" w:firstLine="1"/>
        <w:jc w:val="both"/>
        <w:rPr>
          <w:rFonts w:ascii="Times New Roman" w:hAnsi="Times New Roman" w:cs="Times New Roman"/>
          <w:u w:val="single"/>
        </w:rPr>
      </w:pPr>
    </w:p>
    <w:p w14:paraId="56CD0EF1" w14:textId="264ABEBA" w:rsidR="00E7597C" w:rsidRDefault="00E7597C" w:rsidP="00E7597C">
      <w:pPr>
        <w:widowControl w:val="0"/>
        <w:autoSpaceDE w:val="0"/>
        <w:autoSpaceDN w:val="0"/>
        <w:spacing w:after="0" w:line="273" w:lineRule="auto"/>
        <w:ind w:left="790" w:right="412" w:firstLine="1"/>
        <w:jc w:val="both"/>
        <w:rPr>
          <w:rFonts w:ascii="Times New Roman" w:hAnsi="Times New Roman" w:cs="Times New Roman"/>
        </w:rPr>
      </w:pPr>
      <w:r w:rsidRPr="008768E9">
        <w:rPr>
          <w:rFonts w:ascii="Times New Roman" w:hAnsi="Times New Roman" w:cs="Times New Roman"/>
        </w:rPr>
        <w:t xml:space="preserve">No Change from </w:t>
      </w:r>
      <w:r w:rsidRPr="00E7597C">
        <w:rPr>
          <w:rFonts w:ascii="Times New Roman" w:hAnsi="Times New Roman" w:cs="Times New Roman"/>
        </w:rPr>
        <w:t xml:space="preserve">the </w:t>
      </w:r>
      <w:r>
        <w:rPr>
          <w:rFonts w:ascii="Times New Roman" w:hAnsi="Times New Roman" w:cs="Times New Roman"/>
        </w:rPr>
        <w:t xml:space="preserve">1995 </w:t>
      </w:r>
      <w:r w:rsidRPr="008768E9">
        <w:rPr>
          <w:rFonts w:ascii="Times New Roman" w:hAnsi="Times New Roman" w:cs="Times New Roman"/>
        </w:rPr>
        <w:t>Mapping</w:t>
      </w:r>
      <w:r>
        <w:rPr>
          <w:rFonts w:ascii="Times New Roman" w:hAnsi="Times New Roman" w:cs="Times New Roman"/>
        </w:rPr>
        <w:t>.</w:t>
      </w:r>
    </w:p>
    <w:p w14:paraId="2F2E7EB3" w14:textId="77777777" w:rsidR="00C84551" w:rsidRDefault="00C84551" w:rsidP="00C84551">
      <w:pPr>
        <w:widowControl w:val="0"/>
        <w:autoSpaceDE w:val="0"/>
        <w:autoSpaceDN w:val="0"/>
        <w:spacing w:after="0" w:line="273" w:lineRule="auto"/>
        <w:ind w:right="412"/>
        <w:jc w:val="both"/>
        <w:rPr>
          <w:rFonts w:ascii="Times New Roman" w:hAnsi="Times New Roman" w:cs="Times New Roman"/>
        </w:rPr>
      </w:pPr>
    </w:p>
    <w:p w14:paraId="0A9246FA" w14:textId="77777777" w:rsidR="00C84551" w:rsidRDefault="00C84551" w:rsidP="00C84551">
      <w:pPr>
        <w:widowControl w:val="0"/>
        <w:autoSpaceDE w:val="0"/>
        <w:autoSpaceDN w:val="0"/>
        <w:spacing w:after="0" w:line="273" w:lineRule="auto"/>
        <w:ind w:right="412"/>
        <w:jc w:val="both"/>
        <w:rPr>
          <w:rFonts w:ascii="Times New Roman" w:hAnsi="Times New Roman" w:cs="Times New Roman"/>
        </w:rPr>
      </w:pPr>
    </w:p>
    <w:p w14:paraId="28B9A0C4" w14:textId="77777777" w:rsidR="00C84551" w:rsidRDefault="00C84551" w:rsidP="00C84551">
      <w:pPr>
        <w:widowControl w:val="0"/>
        <w:autoSpaceDE w:val="0"/>
        <w:autoSpaceDN w:val="0"/>
        <w:spacing w:after="0" w:line="273" w:lineRule="auto"/>
        <w:ind w:right="412"/>
        <w:jc w:val="both"/>
        <w:rPr>
          <w:rFonts w:ascii="Times New Roman" w:hAnsi="Times New Roman" w:cs="Times New Roman"/>
        </w:rPr>
      </w:pPr>
    </w:p>
    <w:p w14:paraId="1EC5FA31" w14:textId="77777777" w:rsidR="00C84551" w:rsidRDefault="00C84551" w:rsidP="00C84551">
      <w:pPr>
        <w:widowControl w:val="0"/>
        <w:autoSpaceDE w:val="0"/>
        <w:autoSpaceDN w:val="0"/>
        <w:spacing w:after="0" w:line="273" w:lineRule="auto"/>
        <w:ind w:right="412"/>
        <w:jc w:val="both"/>
        <w:rPr>
          <w:rFonts w:ascii="Times New Roman" w:hAnsi="Times New Roman" w:cs="Times New Roman"/>
        </w:rPr>
      </w:pPr>
    </w:p>
    <w:p w14:paraId="25BF56D8" w14:textId="2A69F532" w:rsidR="00C84551" w:rsidRPr="00C84551" w:rsidRDefault="00C84551" w:rsidP="00C84551">
      <w:pPr>
        <w:widowControl w:val="0"/>
        <w:autoSpaceDE w:val="0"/>
        <w:autoSpaceDN w:val="0"/>
        <w:spacing w:after="0" w:line="273" w:lineRule="auto"/>
        <w:ind w:right="412"/>
        <w:jc w:val="both"/>
        <w:rPr>
          <w:rFonts w:ascii="Times New Roman" w:hAnsi="Times New Roman" w:cs="Times New Roman"/>
          <w:sz w:val="23"/>
          <w:szCs w:val="23"/>
          <w:u w:val="single"/>
        </w:rPr>
      </w:pPr>
      <w:r w:rsidRPr="00C84551">
        <w:rPr>
          <w:rFonts w:ascii="Times New Roman" w:hAnsi="Times New Roman" w:cs="Times New Roman"/>
          <w:sz w:val="23"/>
          <w:szCs w:val="23"/>
        </w:rPr>
        <w:lastRenderedPageBreak/>
        <w:t xml:space="preserve">3.4 </w:t>
      </w:r>
      <w:r w:rsidRPr="00C84551">
        <w:rPr>
          <w:rFonts w:ascii="Times New Roman" w:hAnsi="Times New Roman" w:cs="Times New Roman"/>
          <w:sz w:val="23"/>
          <w:szCs w:val="23"/>
        </w:rPr>
        <w:tab/>
      </w:r>
      <w:commentRangeStart w:id="2"/>
      <w:r w:rsidRPr="00C84551">
        <w:rPr>
          <w:rFonts w:ascii="Times New Roman" w:hAnsi="Times New Roman" w:cs="Times New Roman"/>
          <w:sz w:val="23"/>
          <w:szCs w:val="23"/>
          <w:u w:val="single"/>
        </w:rPr>
        <w:t>Miscellaneous Mappings and History</w:t>
      </w:r>
      <w:commentRangeEnd w:id="2"/>
      <w:r>
        <w:rPr>
          <w:rStyle w:val="CommentReference"/>
        </w:rPr>
        <w:commentReference w:id="2"/>
      </w:r>
    </w:p>
    <w:p w14:paraId="69C4E4DC" w14:textId="77777777" w:rsidR="00C84551" w:rsidRPr="00C84551" w:rsidRDefault="00C84551" w:rsidP="00C84551"/>
    <w:p w14:paraId="2EDC99AA" w14:textId="13F64515" w:rsidR="00C84551" w:rsidRDefault="00C84551" w:rsidP="00C84551">
      <w:pPr>
        <w:widowControl w:val="0"/>
        <w:autoSpaceDE w:val="0"/>
        <w:autoSpaceDN w:val="0"/>
        <w:spacing w:after="0" w:line="273" w:lineRule="auto"/>
        <w:ind w:right="412"/>
        <w:jc w:val="both"/>
        <w:rPr>
          <w:rFonts w:ascii="Times New Roman" w:hAnsi="Times New Roman" w:cs="Times New Roman"/>
          <w:sz w:val="23"/>
          <w:szCs w:val="23"/>
          <w:u w:val="single"/>
        </w:rPr>
      </w:pPr>
      <w:commentRangeStart w:id="3"/>
      <w:r w:rsidRPr="00C84551">
        <w:rPr>
          <w:rFonts w:ascii="Times New Roman" w:hAnsi="Times New Roman" w:cs="Times New Roman"/>
          <w:sz w:val="23"/>
          <w:szCs w:val="23"/>
        </w:rPr>
        <w:t>3.5</w:t>
      </w:r>
      <w:r w:rsidRPr="00C84551">
        <w:rPr>
          <w:rFonts w:ascii="Times New Roman" w:hAnsi="Times New Roman" w:cs="Times New Roman"/>
          <w:sz w:val="23"/>
          <w:szCs w:val="23"/>
        </w:rPr>
        <w:tab/>
      </w:r>
      <w:r>
        <w:rPr>
          <w:rFonts w:ascii="Times New Roman" w:hAnsi="Times New Roman" w:cs="Times New Roman"/>
          <w:sz w:val="23"/>
          <w:szCs w:val="23"/>
          <w:u w:val="single"/>
        </w:rPr>
        <w:t>Chain of Title</w:t>
      </w:r>
      <w:commentRangeEnd w:id="3"/>
      <w:r>
        <w:rPr>
          <w:rStyle w:val="CommentReference"/>
        </w:rPr>
        <w:commentReference w:id="3"/>
      </w:r>
    </w:p>
    <w:p w14:paraId="2BA32CB3" w14:textId="77777777" w:rsidR="00DA54D3" w:rsidRDefault="00DA54D3" w:rsidP="00C84551">
      <w:pPr>
        <w:widowControl w:val="0"/>
        <w:autoSpaceDE w:val="0"/>
        <w:autoSpaceDN w:val="0"/>
        <w:spacing w:after="0" w:line="273" w:lineRule="auto"/>
        <w:ind w:right="412"/>
        <w:jc w:val="both"/>
        <w:rPr>
          <w:rFonts w:ascii="Times New Roman" w:hAnsi="Times New Roman" w:cs="Times New Roman"/>
          <w:sz w:val="23"/>
          <w:szCs w:val="23"/>
          <w:u w:val="single"/>
        </w:rPr>
      </w:pPr>
    </w:p>
    <w:p w14:paraId="0AAD0B9D" w14:textId="7B2E4AA3" w:rsidR="00DA54D3" w:rsidRDefault="00DA54D3" w:rsidP="00DA54D3">
      <w:pPr>
        <w:widowControl w:val="0"/>
        <w:autoSpaceDE w:val="0"/>
        <w:autoSpaceDN w:val="0"/>
        <w:spacing w:after="0" w:line="264" w:lineRule="auto"/>
        <w:ind w:left="827" w:right="364" w:firstLine="11"/>
        <w:jc w:val="both"/>
        <w:rPr>
          <w:rFonts w:ascii="Times New Roman" w:eastAsia="Times New Roman" w:hAnsi="Times New Roman" w:cs="Times New Roman"/>
          <w:w w:val="105"/>
        </w:rPr>
      </w:pPr>
      <w:r w:rsidRPr="00C84551">
        <w:rPr>
          <w:rFonts w:ascii="Times New Roman" w:eastAsia="Times New Roman" w:hAnsi="Times New Roman" w:cs="Times New Roman"/>
          <w:w w:val="105"/>
        </w:rPr>
        <w:t>A request for an Environmental Lien and AUL search was submitted to Environmental Data Resources (EDR). A December 15</w:t>
      </w:r>
      <w:r w:rsidRPr="00C84551">
        <w:rPr>
          <w:rFonts w:ascii="Times New Roman" w:eastAsia="Times New Roman" w:hAnsi="Times New Roman" w:cs="Times New Roman"/>
          <w:spacing w:val="4"/>
          <w:w w:val="105"/>
        </w:rPr>
        <w:t xml:space="preserve">, </w:t>
      </w:r>
      <w:r w:rsidRPr="00C84551">
        <w:rPr>
          <w:rFonts w:ascii="Times New Roman" w:eastAsia="Times New Roman" w:hAnsi="Times New Roman" w:cs="Times New Roman"/>
          <w:w w:val="105"/>
        </w:rPr>
        <w:t xml:space="preserve">2020 report issued by </w:t>
      </w:r>
      <w:r w:rsidRPr="00C84551">
        <w:rPr>
          <w:rFonts w:ascii="Times New Roman" w:eastAsia="Times New Roman" w:hAnsi="Times New Roman" w:cs="Times New Roman"/>
          <w:spacing w:val="-3"/>
          <w:w w:val="105"/>
        </w:rPr>
        <w:t xml:space="preserve">EDR stated </w:t>
      </w:r>
      <w:r>
        <w:rPr>
          <w:rFonts w:ascii="Times New Roman" w:eastAsia="Times New Roman" w:hAnsi="Times New Roman" w:cs="Times New Roman"/>
          <w:spacing w:val="-3"/>
          <w:w w:val="105"/>
        </w:rPr>
        <w:t>that neither</w:t>
      </w:r>
      <w:r w:rsidRPr="00C84551">
        <w:rPr>
          <w:rFonts w:ascii="Times New Roman" w:eastAsia="Times New Roman" w:hAnsi="Times New Roman" w:cs="Times New Roman"/>
          <w:w w:val="105"/>
        </w:rPr>
        <w:t xml:space="preserve"> an Environmental Lien or any other activity and use limitation were found</w:t>
      </w:r>
      <w:r>
        <w:rPr>
          <w:rFonts w:ascii="Times New Roman" w:eastAsia="Times New Roman" w:hAnsi="Times New Roman" w:cs="Times New Roman"/>
          <w:w w:val="105"/>
        </w:rPr>
        <w:t>, but the deed of conveyance was found in this search. This document shows the agreement between the Emmaus Catholic Church, the grantor, and the Church of Saint Rose, the grantee, for the procurement of Block 34, Lots 5, 6, 7, 9.02, 10, 11, and 12 on the Official Tax Map of Mt. Ephraim on the day 5/3/2014.</w:t>
      </w:r>
    </w:p>
    <w:p w14:paraId="3DF0539C" w14:textId="77777777" w:rsidR="00C84551" w:rsidRDefault="00C84551" w:rsidP="00C84551">
      <w:pPr>
        <w:widowControl w:val="0"/>
        <w:autoSpaceDE w:val="0"/>
        <w:autoSpaceDN w:val="0"/>
        <w:spacing w:after="0" w:line="273" w:lineRule="auto"/>
        <w:ind w:right="412"/>
        <w:jc w:val="both"/>
        <w:rPr>
          <w:rFonts w:ascii="Times New Roman" w:hAnsi="Times New Roman" w:cs="Times New Roman"/>
          <w:sz w:val="23"/>
          <w:szCs w:val="23"/>
          <w:u w:val="single"/>
        </w:rPr>
      </w:pPr>
    </w:p>
    <w:p w14:paraId="47C45659" w14:textId="58C22212" w:rsidR="00C84551" w:rsidRPr="00C84551" w:rsidRDefault="00C84551" w:rsidP="00C84551">
      <w:pPr>
        <w:widowControl w:val="0"/>
        <w:autoSpaceDE w:val="0"/>
        <w:autoSpaceDN w:val="0"/>
        <w:spacing w:after="0" w:line="273" w:lineRule="auto"/>
        <w:ind w:right="412"/>
        <w:jc w:val="both"/>
        <w:rPr>
          <w:rFonts w:ascii="Times New Roman" w:hAnsi="Times New Roman" w:cs="Times New Roman"/>
          <w:sz w:val="23"/>
          <w:szCs w:val="23"/>
          <w:u w:val="single"/>
        </w:rPr>
      </w:pPr>
      <w:r w:rsidRPr="00C84551">
        <w:rPr>
          <w:rFonts w:ascii="Times New Roman" w:hAnsi="Times New Roman" w:cs="Times New Roman"/>
          <w:sz w:val="23"/>
          <w:szCs w:val="23"/>
        </w:rPr>
        <w:t>3.6</w:t>
      </w:r>
      <w:r w:rsidRPr="00C84551">
        <w:rPr>
          <w:rFonts w:ascii="Times New Roman" w:hAnsi="Times New Roman" w:cs="Times New Roman"/>
          <w:sz w:val="23"/>
          <w:szCs w:val="23"/>
        </w:rPr>
        <w:tab/>
      </w:r>
      <w:r>
        <w:rPr>
          <w:rFonts w:ascii="Times New Roman" w:hAnsi="Times New Roman" w:cs="Times New Roman"/>
          <w:sz w:val="23"/>
          <w:szCs w:val="23"/>
          <w:u w:val="single"/>
        </w:rPr>
        <w:t>Review of Environmental Data Resources (EDR)</w:t>
      </w:r>
    </w:p>
    <w:p w14:paraId="1B7DA144" w14:textId="77777777" w:rsidR="00C84551" w:rsidRPr="008E50F5" w:rsidRDefault="00C84551" w:rsidP="008E50F5">
      <w:pPr>
        <w:rPr>
          <w:rFonts w:ascii="Times New Roman" w:hAnsi="Times New Roman" w:cs="Times New Roman"/>
        </w:rPr>
      </w:pPr>
    </w:p>
    <w:p w14:paraId="78C5327F" w14:textId="77777777" w:rsidR="00222D3B" w:rsidRDefault="00222D3B" w:rsidP="00C84551">
      <w:pPr>
        <w:widowControl w:val="0"/>
        <w:autoSpaceDE w:val="0"/>
        <w:autoSpaceDN w:val="0"/>
        <w:spacing w:after="0" w:line="264" w:lineRule="auto"/>
        <w:ind w:left="827" w:right="364" w:firstLine="11"/>
        <w:jc w:val="both"/>
        <w:rPr>
          <w:rFonts w:ascii="Times New Roman" w:eastAsia="Times New Roman" w:hAnsi="Times New Roman" w:cs="Times New Roman"/>
          <w:w w:val="105"/>
        </w:rPr>
      </w:pPr>
    </w:p>
    <w:p w14:paraId="402F2647" w14:textId="77777777" w:rsidR="00222D3B" w:rsidRDefault="00222D3B" w:rsidP="00C84551">
      <w:pPr>
        <w:widowControl w:val="0"/>
        <w:autoSpaceDE w:val="0"/>
        <w:autoSpaceDN w:val="0"/>
        <w:spacing w:after="0" w:line="264" w:lineRule="auto"/>
        <w:ind w:left="827" w:right="364" w:firstLine="11"/>
        <w:jc w:val="both"/>
        <w:rPr>
          <w:rFonts w:ascii="Times New Roman" w:eastAsia="Times New Roman" w:hAnsi="Times New Roman" w:cs="Times New Roman"/>
          <w:w w:val="105"/>
        </w:rPr>
      </w:pPr>
    </w:p>
    <w:p w14:paraId="21B0F0A8" w14:textId="77777777" w:rsidR="00C84551" w:rsidRDefault="00C84551" w:rsidP="00C84551">
      <w:pPr>
        <w:widowControl w:val="0"/>
        <w:autoSpaceDE w:val="0"/>
        <w:autoSpaceDN w:val="0"/>
        <w:spacing w:after="0" w:line="264" w:lineRule="auto"/>
        <w:ind w:right="364"/>
        <w:jc w:val="both"/>
        <w:rPr>
          <w:rFonts w:ascii="Times New Roman" w:eastAsia="Times New Roman" w:hAnsi="Times New Roman" w:cs="Times New Roman"/>
          <w:w w:val="105"/>
        </w:rPr>
      </w:pPr>
    </w:p>
    <w:p w14:paraId="75254757" w14:textId="77777777" w:rsidR="006C3BD8" w:rsidRDefault="008E50F5" w:rsidP="00C84551">
      <w:pPr>
        <w:widowControl w:val="0"/>
        <w:autoSpaceDE w:val="0"/>
        <w:autoSpaceDN w:val="0"/>
        <w:spacing w:after="0" w:line="264" w:lineRule="auto"/>
        <w:ind w:right="364"/>
        <w:jc w:val="both"/>
        <w:rPr>
          <w:rFonts w:ascii="Times New Roman" w:eastAsia="Times New Roman" w:hAnsi="Times New Roman" w:cs="Times New Roman"/>
          <w:w w:val="105"/>
        </w:rPr>
      </w:pPr>
      <w:bookmarkStart w:id="4" w:name="_GoBack"/>
      <w:commentRangeStart w:id="5"/>
      <w:r>
        <w:rPr>
          <w:rFonts w:ascii="Times New Roman" w:eastAsia="Times New Roman" w:hAnsi="Times New Roman" w:cs="Times New Roman"/>
          <w:w w:val="105"/>
        </w:rPr>
        <w:t>3.7</w:t>
      </w:r>
      <w:r>
        <w:rPr>
          <w:rFonts w:ascii="Times New Roman" w:eastAsia="Times New Roman" w:hAnsi="Times New Roman" w:cs="Times New Roman"/>
          <w:w w:val="105"/>
        </w:rPr>
        <w:tab/>
      </w:r>
      <w:r w:rsidR="006C3BD8" w:rsidRPr="006C3BD8">
        <w:rPr>
          <w:rFonts w:ascii="Times New Roman" w:eastAsia="Times New Roman" w:hAnsi="Times New Roman" w:cs="Times New Roman"/>
          <w:w w:val="105"/>
          <w:u w:val="single"/>
        </w:rPr>
        <w:t>Prior Site Assessments</w:t>
      </w:r>
      <w:commentRangeEnd w:id="5"/>
      <w:r w:rsidR="006C3BD8">
        <w:rPr>
          <w:rStyle w:val="CommentReference"/>
        </w:rPr>
        <w:commentReference w:id="5"/>
      </w:r>
    </w:p>
    <w:p w14:paraId="48434999" w14:textId="322EC839" w:rsidR="006C3BD8" w:rsidRDefault="006C3BD8" w:rsidP="00C84551">
      <w:pPr>
        <w:widowControl w:val="0"/>
        <w:autoSpaceDE w:val="0"/>
        <w:autoSpaceDN w:val="0"/>
        <w:spacing w:after="0" w:line="264" w:lineRule="auto"/>
        <w:ind w:right="364"/>
        <w:jc w:val="both"/>
        <w:rPr>
          <w:rFonts w:ascii="Times New Roman" w:eastAsia="Times New Roman" w:hAnsi="Times New Roman" w:cs="Times New Roman"/>
          <w:w w:val="105"/>
        </w:rPr>
      </w:pPr>
      <w:r w:rsidRPr="006C3BD8">
        <w:rPr>
          <w:rFonts w:ascii="Times New Roman" w:eastAsia="Times New Roman" w:hAnsi="Times New Roman" w:cs="Times New Roman"/>
          <w:w w:val="105"/>
          <w:highlight w:val="yellow"/>
        </w:rPr>
        <w:t>(a,b,c….)</w:t>
      </w:r>
    </w:p>
    <w:p w14:paraId="47C3F0AC" w14:textId="77777777" w:rsidR="006C3BD8" w:rsidRDefault="006C3BD8" w:rsidP="00C84551">
      <w:pPr>
        <w:widowControl w:val="0"/>
        <w:autoSpaceDE w:val="0"/>
        <w:autoSpaceDN w:val="0"/>
        <w:spacing w:after="0" w:line="264" w:lineRule="auto"/>
        <w:ind w:right="364"/>
        <w:jc w:val="both"/>
        <w:rPr>
          <w:rFonts w:ascii="Times New Roman" w:eastAsia="Times New Roman" w:hAnsi="Times New Roman" w:cs="Times New Roman"/>
          <w:w w:val="105"/>
        </w:rPr>
      </w:pPr>
    </w:p>
    <w:p w14:paraId="42F4D8A4" w14:textId="11524202" w:rsidR="006C3BD8" w:rsidRPr="00C84551" w:rsidRDefault="006C3BD8" w:rsidP="00C84551">
      <w:pPr>
        <w:widowControl w:val="0"/>
        <w:autoSpaceDE w:val="0"/>
        <w:autoSpaceDN w:val="0"/>
        <w:spacing w:after="0" w:line="264" w:lineRule="auto"/>
        <w:ind w:right="364"/>
        <w:jc w:val="both"/>
        <w:rPr>
          <w:rFonts w:ascii="Times New Roman" w:eastAsia="Times New Roman" w:hAnsi="Times New Roman" w:cs="Times New Roman"/>
          <w:w w:val="105"/>
        </w:rPr>
      </w:pPr>
      <w:r>
        <w:rPr>
          <w:rFonts w:ascii="Times New Roman" w:eastAsia="Times New Roman" w:hAnsi="Times New Roman" w:cs="Times New Roman"/>
          <w:w w:val="105"/>
        </w:rPr>
        <w:t>3.8</w:t>
      </w:r>
      <w:r>
        <w:rPr>
          <w:rFonts w:ascii="Times New Roman" w:eastAsia="Times New Roman" w:hAnsi="Times New Roman" w:cs="Times New Roman"/>
          <w:w w:val="105"/>
        </w:rPr>
        <w:tab/>
      </w:r>
      <w:r w:rsidRPr="006C3BD8">
        <w:rPr>
          <w:rFonts w:ascii="Times New Roman" w:eastAsia="Times New Roman" w:hAnsi="Times New Roman" w:cs="Times New Roman"/>
          <w:w w:val="105"/>
          <w:u w:val="single"/>
        </w:rPr>
        <w:t>City Directory Review</w:t>
      </w:r>
    </w:p>
    <w:p w14:paraId="72EF062E" w14:textId="77777777" w:rsidR="00E7597C" w:rsidRDefault="00E7597C" w:rsidP="005F4AD3">
      <w:pPr>
        <w:widowControl w:val="0"/>
        <w:autoSpaceDE w:val="0"/>
        <w:autoSpaceDN w:val="0"/>
        <w:spacing w:after="0" w:line="273" w:lineRule="auto"/>
        <w:ind w:left="790" w:right="412" w:firstLine="1"/>
        <w:jc w:val="both"/>
        <w:rPr>
          <w:rFonts w:ascii="Times New Roman" w:hAnsi="Times New Roman" w:cs="Times New Roman"/>
          <w:u w:val="single"/>
        </w:rPr>
      </w:pPr>
    </w:p>
    <w:p w14:paraId="116E80FD" w14:textId="74CF20C2" w:rsidR="00502964" w:rsidRDefault="006C3BD8" w:rsidP="0071145C">
      <w:pPr>
        <w:widowControl w:val="0"/>
        <w:autoSpaceDE w:val="0"/>
        <w:autoSpaceDN w:val="0"/>
        <w:spacing w:after="0" w:line="273" w:lineRule="auto"/>
        <w:ind w:left="790" w:right="412" w:firstLine="1"/>
        <w:jc w:val="both"/>
        <w:rPr>
          <w:rFonts w:ascii="Times New Roman" w:hAnsi="Times New Roman" w:cs="Times New Roman"/>
        </w:rPr>
      </w:pPr>
      <w:r>
        <w:rPr>
          <w:rFonts w:ascii="Times New Roman" w:hAnsi="Times New Roman" w:cs="Times New Roman"/>
        </w:rPr>
        <w:t xml:space="preserve">A City Directory Abstract was published by EDR on December 15, 2020. </w:t>
      </w:r>
      <w:r w:rsidR="002C2247">
        <w:rPr>
          <w:rFonts w:ascii="Times New Roman" w:hAnsi="Times New Roman" w:cs="Times New Roman"/>
        </w:rPr>
        <w:t>T</w:t>
      </w:r>
      <w:r>
        <w:rPr>
          <w:rFonts w:ascii="Times New Roman" w:hAnsi="Times New Roman" w:cs="Times New Roman"/>
        </w:rPr>
        <w:t>he report compiles the information gathered about the properties that are within 660 feet of the target property.</w:t>
      </w:r>
      <w:r w:rsidR="0071145C">
        <w:rPr>
          <w:rFonts w:ascii="Times New Roman" w:hAnsi="Times New Roman" w:cs="Times New Roman"/>
        </w:rPr>
        <w:t xml:space="preserve"> This </w:t>
      </w:r>
      <w:r w:rsidR="002C2247">
        <w:rPr>
          <w:rFonts w:ascii="Times New Roman" w:hAnsi="Times New Roman" w:cs="Times New Roman"/>
        </w:rPr>
        <w:t>report shows</w:t>
      </w:r>
      <w:r w:rsidR="003979BF">
        <w:rPr>
          <w:rFonts w:ascii="Times New Roman" w:hAnsi="Times New Roman" w:cs="Times New Roman"/>
        </w:rPr>
        <w:t xml:space="preserve"> the addresses of some of the buildings on the target property.</w:t>
      </w:r>
    </w:p>
    <w:p w14:paraId="02293C6F" w14:textId="7916DE7F" w:rsidR="00502964" w:rsidRDefault="00502964" w:rsidP="0071145C">
      <w:pPr>
        <w:widowControl w:val="0"/>
        <w:autoSpaceDE w:val="0"/>
        <w:autoSpaceDN w:val="0"/>
        <w:spacing w:after="0" w:line="273" w:lineRule="auto"/>
        <w:ind w:right="412"/>
        <w:jc w:val="both"/>
        <w:rPr>
          <w:rFonts w:ascii="Times New Roman" w:hAnsi="Times New Roman" w:cs="Times New Roman"/>
        </w:rPr>
      </w:pPr>
    </w:p>
    <w:p w14:paraId="6FCA2C9B" w14:textId="04B849EA" w:rsidR="002C2247" w:rsidRDefault="003979BF" w:rsidP="005F4AD3">
      <w:pPr>
        <w:widowControl w:val="0"/>
        <w:autoSpaceDE w:val="0"/>
        <w:autoSpaceDN w:val="0"/>
        <w:spacing w:after="0" w:line="273" w:lineRule="auto"/>
        <w:ind w:left="790" w:right="412" w:firstLine="1"/>
        <w:jc w:val="both"/>
        <w:rPr>
          <w:rFonts w:ascii="Times New Roman" w:hAnsi="Times New Roman" w:cs="Times New Roman"/>
        </w:rPr>
      </w:pPr>
      <w:r>
        <w:rPr>
          <w:rFonts w:ascii="Times New Roman" w:hAnsi="Times New Roman" w:cs="Times New Roman"/>
        </w:rPr>
        <w:t>T</w:t>
      </w:r>
      <w:r w:rsidR="002C2247">
        <w:rPr>
          <w:rFonts w:ascii="Times New Roman" w:hAnsi="Times New Roman" w:cs="Times New Roman"/>
        </w:rPr>
        <w:t>he Sacred Heart School</w:t>
      </w:r>
      <w:r>
        <w:rPr>
          <w:rFonts w:ascii="Times New Roman" w:hAnsi="Times New Roman" w:cs="Times New Roman"/>
        </w:rPr>
        <w:t xml:space="preserve"> was</w:t>
      </w:r>
      <w:r w:rsidR="002C2247">
        <w:rPr>
          <w:rFonts w:ascii="Times New Roman" w:hAnsi="Times New Roman" w:cs="Times New Roman"/>
        </w:rPr>
        <w:t xml:space="preserve"> being used in 1994 at 0 West Buckingham Avenue, with no prior uses.</w:t>
      </w:r>
      <w:r>
        <w:rPr>
          <w:rFonts w:ascii="Times New Roman" w:hAnsi="Times New Roman" w:cs="Times New Roman"/>
        </w:rPr>
        <w:t xml:space="preserve"> In 2009, at 12 West Buckingham Road the Kings Christian Jr</w:t>
      </w:r>
      <w:r w:rsidR="00985DD5">
        <w:rPr>
          <w:rFonts w:ascii="Times New Roman" w:hAnsi="Times New Roman" w:cs="Times New Roman"/>
        </w:rPr>
        <w:t>.</w:t>
      </w:r>
      <w:r>
        <w:rPr>
          <w:rFonts w:ascii="Times New Roman" w:hAnsi="Times New Roman" w:cs="Times New Roman"/>
        </w:rPr>
        <w:t xml:space="preserve"> Sr</w:t>
      </w:r>
      <w:r w:rsidR="00985DD5">
        <w:rPr>
          <w:rFonts w:ascii="Times New Roman" w:hAnsi="Times New Roman" w:cs="Times New Roman"/>
        </w:rPr>
        <w:t>.</w:t>
      </w:r>
      <w:r>
        <w:rPr>
          <w:rFonts w:ascii="Times New Roman" w:hAnsi="Times New Roman" w:cs="Times New Roman"/>
        </w:rPr>
        <w:t xml:space="preserve"> High </w:t>
      </w:r>
      <w:r w:rsidR="00985DD5">
        <w:rPr>
          <w:rFonts w:ascii="Times New Roman" w:hAnsi="Times New Roman" w:cs="Times New Roman"/>
        </w:rPr>
        <w:t>School</w:t>
      </w:r>
      <w:r>
        <w:rPr>
          <w:rFonts w:ascii="Times New Roman" w:hAnsi="Times New Roman" w:cs="Times New Roman"/>
        </w:rPr>
        <w:t xml:space="preserve"> was using this property, and before that in 2009 and 2004 the property was used by the Diocese of Camden New jersey.</w:t>
      </w:r>
    </w:p>
    <w:p w14:paraId="53405BCC" w14:textId="77777777" w:rsidR="00502964" w:rsidRDefault="00502964" w:rsidP="005F4AD3">
      <w:pPr>
        <w:widowControl w:val="0"/>
        <w:autoSpaceDE w:val="0"/>
        <w:autoSpaceDN w:val="0"/>
        <w:spacing w:after="0" w:line="273" w:lineRule="auto"/>
        <w:ind w:left="790" w:right="412" w:firstLine="1"/>
        <w:jc w:val="both"/>
        <w:rPr>
          <w:rFonts w:ascii="Times New Roman" w:hAnsi="Times New Roman" w:cs="Times New Roman"/>
        </w:rPr>
      </w:pPr>
    </w:p>
    <w:p w14:paraId="670E8B0E" w14:textId="2DA32F58" w:rsidR="00502964" w:rsidRDefault="00502964" w:rsidP="005F4AD3">
      <w:pPr>
        <w:widowControl w:val="0"/>
        <w:autoSpaceDE w:val="0"/>
        <w:autoSpaceDN w:val="0"/>
        <w:spacing w:after="0" w:line="273" w:lineRule="auto"/>
        <w:ind w:left="790" w:right="412" w:firstLine="1"/>
        <w:jc w:val="both"/>
        <w:rPr>
          <w:rFonts w:ascii="Times New Roman" w:hAnsi="Times New Roman" w:cs="Times New Roman"/>
        </w:rPr>
      </w:pPr>
      <w:r>
        <w:rPr>
          <w:rFonts w:ascii="Times New Roman" w:hAnsi="Times New Roman" w:cs="Times New Roman"/>
        </w:rPr>
        <w:t>The Rectory, found at 11 N</w:t>
      </w:r>
      <w:r w:rsidR="005D4D63">
        <w:rPr>
          <w:rFonts w:ascii="Times New Roman" w:hAnsi="Times New Roman" w:cs="Times New Roman"/>
        </w:rPr>
        <w:t>orth</w:t>
      </w:r>
      <w:r>
        <w:rPr>
          <w:rFonts w:ascii="Times New Roman" w:hAnsi="Times New Roman" w:cs="Times New Roman"/>
        </w:rPr>
        <w:t xml:space="preserve"> Black Horse Pike</w:t>
      </w:r>
      <w:r w:rsidR="005D4D63">
        <w:rPr>
          <w:rFonts w:ascii="Times New Roman" w:hAnsi="Times New Roman" w:cs="Times New Roman"/>
        </w:rPr>
        <w:t>, was used by many different priests over the years from 1980 through 2014. There was no other use for this property listed by EDR before then.</w:t>
      </w:r>
    </w:p>
    <w:p w14:paraId="6BFF82B5" w14:textId="77777777" w:rsidR="005D4D63" w:rsidRDefault="005D4D63" w:rsidP="005F4AD3">
      <w:pPr>
        <w:widowControl w:val="0"/>
        <w:autoSpaceDE w:val="0"/>
        <w:autoSpaceDN w:val="0"/>
        <w:spacing w:after="0" w:line="273" w:lineRule="auto"/>
        <w:ind w:left="790" w:right="412" w:firstLine="1"/>
        <w:jc w:val="both"/>
        <w:rPr>
          <w:rFonts w:ascii="Times New Roman" w:hAnsi="Times New Roman" w:cs="Times New Roman"/>
        </w:rPr>
      </w:pPr>
    </w:p>
    <w:p w14:paraId="70259B86" w14:textId="3909746D" w:rsidR="005D4D63" w:rsidRDefault="005D4D63" w:rsidP="005D4D63">
      <w:pPr>
        <w:widowControl w:val="0"/>
        <w:autoSpaceDE w:val="0"/>
        <w:autoSpaceDN w:val="0"/>
        <w:spacing w:after="0" w:line="273" w:lineRule="auto"/>
        <w:ind w:left="790" w:right="412" w:firstLine="1"/>
        <w:jc w:val="both"/>
        <w:rPr>
          <w:rFonts w:ascii="Times New Roman" w:hAnsi="Times New Roman" w:cs="Times New Roman"/>
        </w:rPr>
      </w:pPr>
      <w:r>
        <w:rPr>
          <w:rFonts w:ascii="Times New Roman" w:hAnsi="Times New Roman" w:cs="Times New Roman"/>
        </w:rPr>
        <w:t xml:space="preserve">The rectory also had another listing, found at 15 North Black Horse Pike, </w:t>
      </w:r>
      <w:r w:rsidR="00985DD5">
        <w:rPr>
          <w:rFonts w:ascii="Times New Roman" w:hAnsi="Times New Roman" w:cs="Times New Roman"/>
        </w:rPr>
        <w:t>and was</w:t>
      </w:r>
      <w:r>
        <w:rPr>
          <w:rFonts w:ascii="Times New Roman" w:hAnsi="Times New Roman" w:cs="Times New Roman"/>
        </w:rPr>
        <w:t xml:space="preserve"> listed as being used by Rev. Dunphy R. J. in the year 1999, and there was no other uses listed for this alternate address.</w:t>
      </w:r>
    </w:p>
    <w:p w14:paraId="38815110" w14:textId="77777777" w:rsidR="0071145C" w:rsidRDefault="0071145C" w:rsidP="005D4D63">
      <w:pPr>
        <w:widowControl w:val="0"/>
        <w:autoSpaceDE w:val="0"/>
        <w:autoSpaceDN w:val="0"/>
        <w:spacing w:after="0" w:line="273" w:lineRule="auto"/>
        <w:ind w:left="790" w:right="412" w:firstLine="1"/>
        <w:jc w:val="both"/>
        <w:rPr>
          <w:rFonts w:ascii="Times New Roman" w:hAnsi="Times New Roman" w:cs="Times New Roman"/>
        </w:rPr>
      </w:pPr>
    </w:p>
    <w:p w14:paraId="540FB4E5" w14:textId="50CE8D46" w:rsidR="0071145C" w:rsidRDefault="0071145C" w:rsidP="005D4D63">
      <w:pPr>
        <w:widowControl w:val="0"/>
        <w:autoSpaceDE w:val="0"/>
        <w:autoSpaceDN w:val="0"/>
        <w:spacing w:after="0" w:line="273" w:lineRule="auto"/>
        <w:ind w:left="790" w:right="412" w:firstLine="1"/>
        <w:jc w:val="both"/>
        <w:rPr>
          <w:rFonts w:ascii="Times New Roman" w:hAnsi="Times New Roman" w:cs="Times New Roman"/>
        </w:rPr>
      </w:pPr>
      <w:r>
        <w:rPr>
          <w:rFonts w:ascii="Times New Roman" w:hAnsi="Times New Roman" w:cs="Times New Roman"/>
        </w:rPr>
        <w:t>No evidence of property use was found for the</w:t>
      </w:r>
      <w:r w:rsidR="00597CBC">
        <w:rPr>
          <w:rFonts w:ascii="Times New Roman" w:hAnsi="Times New Roman" w:cs="Times New Roman"/>
        </w:rPr>
        <w:t xml:space="preserve"> current recreation hall or the church itself.</w:t>
      </w:r>
    </w:p>
    <w:bookmarkEnd w:id="4"/>
    <w:p w14:paraId="541B128B" w14:textId="77777777" w:rsidR="005D4D63" w:rsidRPr="006C3BD8" w:rsidRDefault="005D4D63" w:rsidP="005F4AD3">
      <w:pPr>
        <w:widowControl w:val="0"/>
        <w:autoSpaceDE w:val="0"/>
        <w:autoSpaceDN w:val="0"/>
        <w:spacing w:after="0" w:line="273" w:lineRule="auto"/>
        <w:ind w:left="790" w:right="412" w:firstLine="1"/>
        <w:jc w:val="both"/>
        <w:rPr>
          <w:rFonts w:ascii="Times New Roman" w:hAnsi="Times New Roman" w:cs="Times New Roman"/>
        </w:rPr>
      </w:pPr>
    </w:p>
    <w:sectPr w:rsidR="005D4D63" w:rsidRPr="006C3BD8">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n" w:date="2021-02-02T14:01:00Z" w:initials="J">
    <w:p w14:paraId="63DE4B26" w14:textId="02A9DC4B" w:rsidR="00BC41D6" w:rsidRDefault="00BC41D6">
      <w:pPr>
        <w:pStyle w:val="CommentText"/>
      </w:pPr>
      <w:r>
        <w:rPr>
          <w:rStyle w:val="CommentReference"/>
        </w:rPr>
        <w:annotationRef/>
      </w:r>
      <w:r>
        <w:t>Build upon this</w:t>
      </w:r>
    </w:p>
  </w:comment>
  <w:comment w:id="2" w:author="Jon" w:date="2021-02-02T15:16:00Z" w:initials="J">
    <w:p w14:paraId="2C1BFC26" w14:textId="785622B0" w:rsidR="00C84551" w:rsidRDefault="00C84551">
      <w:pPr>
        <w:pStyle w:val="CommentText"/>
      </w:pPr>
      <w:r>
        <w:rPr>
          <w:rStyle w:val="CommentReference"/>
        </w:rPr>
        <w:annotationRef/>
      </w:r>
      <w:r>
        <w:t>Do we need this?</w:t>
      </w:r>
    </w:p>
  </w:comment>
  <w:comment w:id="3" w:author="Jon" w:date="2021-02-02T15:20:00Z" w:initials="J">
    <w:p w14:paraId="1E21E004" w14:textId="105853C8" w:rsidR="00C84551" w:rsidRDefault="00C84551">
      <w:pPr>
        <w:pStyle w:val="CommentText"/>
      </w:pPr>
      <w:r>
        <w:rPr>
          <w:rStyle w:val="CommentReference"/>
        </w:rPr>
        <w:annotationRef/>
      </w:r>
      <w:r>
        <w:t>Environmental Lien/AUL Search shows one deed</w:t>
      </w:r>
    </w:p>
  </w:comment>
  <w:comment w:id="5" w:author="Jon" w:date="2021-02-02T15:35:00Z" w:initials="J">
    <w:p w14:paraId="42335D4D" w14:textId="6D17D61E" w:rsidR="006C3BD8" w:rsidRDefault="006C3BD8">
      <w:pPr>
        <w:pStyle w:val="CommentText"/>
      </w:pPr>
      <w:r>
        <w:rPr>
          <w:rStyle w:val="CommentReference"/>
        </w:rPr>
        <w:annotationRef/>
      </w:r>
      <w:r>
        <w:t>Remove if there are no prior assessments, and fix the numbering for the city directory review.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DE4B26" w15:done="0"/>
  <w15:commentEx w15:paraId="2C1BFC26" w15:done="0"/>
  <w15:commentEx w15:paraId="1E21E004" w15:done="0"/>
  <w15:commentEx w15:paraId="42335D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E4410" w14:textId="77777777" w:rsidR="0084669C" w:rsidRDefault="00985DD5">
      <w:pPr>
        <w:spacing w:after="0" w:line="240" w:lineRule="auto"/>
      </w:pPr>
      <w:r>
        <w:separator/>
      </w:r>
    </w:p>
  </w:endnote>
  <w:endnote w:type="continuationSeparator" w:id="0">
    <w:p w14:paraId="60799E3A" w14:textId="77777777" w:rsidR="0084669C" w:rsidRDefault="0098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5081E" w14:textId="65865FC6" w:rsidR="00AC62AD" w:rsidRDefault="00AC62AD">
    <w:pPr>
      <w:pStyle w:val="BodyText"/>
      <w:spacing w:line="14" w:lineRule="auto"/>
      <w:rPr>
        <w:sz w:val="20"/>
      </w:rPr>
    </w:pPr>
    <w:r>
      <w:rPr>
        <w:noProof/>
      </w:rPr>
      <w:drawing>
        <wp:anchor distT="0" distB="0" distL="0" distR="0" simplePos="0" relativeHeight="251659264" behindDoc="1" locked="0" layoutInCell="1" allowOverlap="1" wp14:anchorId="7324B006" wp14:editId="6181DB1A">
          <wp:simplePos x="0" y="0"/>
          <wp:positionH relativeFrom="page">
            <wp:posOffset>1705355</wp:posOffset>
          </wp:positionH>
          <wp:positionV relativeFrom="page">
            <wp:posOffset>9326880</wp:posOffset>
          </wp:positionV>
          <wp:extent cx="461771" cy="484631"/>
          <wp:effectExtent l="0" t="0" r="0" b="0"/>
          <wp:wrapNone/>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 cstate="print"/>
                  <a:stretch>
                    <a:fillRect/>
                  </a:stretch>
                </pic:blipFill>
                <pic:spPr>
                  <a:xfrm>
                    <a:off x="0" y="0"/>
                    <a:ext cx="461771" cy="484631"/>
                  </a:xfrm>
                  <a:prstGeom prst="rect">
                    <a:avLst/>
                  </a:prstGeom>
                </pic:spPr>
              </pic:pic>
            </a:graphicData>
          </a:graphic>
        </wp:anchor>
      </w:drawing>
    </w:r>
    <w:r>
      <w:rPr>
        <w:noProof/>
      </w:rPr>
      <mc:AlternateContent>
        <mc:Choice Requires="wps">
          <w:drawing>
            <wp:anchor distT="0" distB="0" distL="114300" distR="114300" simplePos="0" relativeHeight="251660288" behindDoc="1" locked="0" layoutInCell="1" allowOverlap="1" wp14:anchorId="396C8FB7" wp14:editId="13E223DC">
              <wp:simplePos x="0" y="0"/>
              <wp:positionH relativeFrom="page">
                <wp:posOffset>1060450</wp:posOffset>
              </wp:positionH>
              <wp:positionV relativeFrom="page">
                <wp:posOffset>9217025</wp:posOffset>
              </wp:positionV>
              <wp:extent cx="5321935" cy="0"/>
              <wp:effectExtent l="31750" t="34925" r="2794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935" cy="0"/>
                      </a:xfrm>
                      <a:prstGeom prst="line">
                        <a:avLst/>
                      </a:prstGeom>
                      <a:noFill/>
                      <a:ln w="54864">
                        <a:solidFill>
                          <a:srgbClr val="A8A09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2ACBC"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5pt,725.75pt" to="502.55pt,7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" strokecolor="#a8a097" strokeweight="4.32pt">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14D226D1" wp14:editId="4E03635B">
              <wp:simplePos x="0" y="0"/>
              <wp:positionH relativeFrom="page">
                <wp:posOffset>2590800</wp:posOffset>
              </wp:positionH>
              <wp:positionV relativeFrom="page">
                <wp:posOffset>9408795</wp:posOffset>
              </wp:positionV>
              <wp:extent cx="3061970" cy="245745"/>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7D067" w14:textId="77777777" w:rsidR="00AC62AD" w:rsidRDefault="00AC62AD">
                          <w:pPr>
                            <w:spacing w:before="12" w:line="206" w:lineRule="exact"/>
                            <w:ind w:left="20"/>
                            <w:rPr>
                              <w:rFonts w:ascii="Times New Roman" w:hAnsi="Times New Roman"/>
                              <w:b/>
                              <w:sz w:val="18"/>
                            </w:rPr>
                          </w:pPr>
                          <w:r>
                            <w:rPr>
                              <w:rFonts w:ascii="Times New Roman" w:hAnsi="Times New Roman"/>
                              <w:b/>
                              <w:color w:val="18181A"/>
                              <w:sz w:val="18"/>
                            </w:rPr>
                            <w:t xml:space="preserve">Key </w:t>
                          </w:r>
                          <w:r>
                            <w:rPr>
                              <w:rFonts w:ascii="Times New Roman" w:hAnsi="Times New Roman"/>
                              <w:b/>
                              <w:color w:val="2D2D31"/>
                              <w:sz w:val="18"/>
                            </w:rPr>
                            <w:t>Engineers</w:t>
                          </w:r>
                          <w:r>
                            <w:rPr>
                              <w:rFonts w:ascii="Times New Roman" w:hAnsi="Times New Roman"/>
                              <w:b/>
                              <w:color w:val="2D2D31"/>
                              <w:spacing w:val="-20"/>
                              <w:sz w:val="18"/>
                            </w:rPr>
                            <w:t xml:space="preserve"> </w:t>
                          </w:r>
                          <w:r>
                            <w:rPr>
                              <w:rFonts w:ascii="Times New Roman" w:hAnsi="Times New Roman"/>
                              <w:b/>
                              <w:color w:val="505052"/>
                              <w:sz w:val="18"/>
                            </w:rPr>
                            <w:t>,</w:t>
                          </w:r>
                          <w:r>
                            <w:rPr>
                              <w:rFonts w:ascii="Times New Roman" w:hAnsi="Times New Roman"/>
                              <w:b/>
                              <w:color w:val="505052"/>
                              <w:spacing w:val="-3"/>
                              <w:sz w:val="18"/>
                            </w:rPr>
                            <w:t xml:space="preserve"> </w:t>
                          </w:r>
                          <w:r>
                            <w:rPr>
                              <w:rFonts w:ascii="Times New Roman" w:hAnsi="Times New Roman"/>
                              <w:b/>
                              <w:color w:val="18181A"/>
                              <w:sz w:val="18"/>
                            </w:rPr>
                            <w:t>Inc.•</w:t>
                          </w:r>
                          <w:r>
                            <w:rPr>
                              <w:rFonts w:ascii="Times New Roman" w:hAnsi="Times New Roman"/>
                              <w:b/>
                              <w:color w:val="18181A"/>
                              <w:spacing w:val="-18"/>
                              <w:sz w:val="18"/>
                            </w:rPr>
                            <w:t xml:space="preserve"> </w:t>
                          </w:r>
                          <w:r>
                            <w:rPr>
                              <w:rFonts w:ascii="Times New Roman" w:hAnsi="Times New Roman"/>
                              <w:b/>
                              <w:color w:val="18181A"/>
                              <w:sz w:val="18"/>
                            </w:rPr>
                            <w:t>80</w:t>
                          </w:r>
                          <w:r>
                            <w:rPr>
                              <w:rFonts w:ascii="Times New Roman" w:hAnsi="Times New Roman"/>
                              <w:b/>
                              <w:color w:val="18181A"/>
                              <w:spacing w:val="-18"/>
                              <w:sz w:val="18"/>
                            </w:rPr>
                            <w:t xml:space="preserve"> </w:t>
                          </w:r>
                          <w:r>
                            <w:rPr>
                              <w:rFonts w:ascii="Times New Roman" w:hAnsi="Times New Roman"/>
                              <w:b/>
                              <w:color w:val="2D2D31"/>
                              <w:spacing w:val="-4"/>
                              <w:sz w:val="18"/>
                            </w:rPr>
                            <w:t>S</w:t>
                          </w:r>
                          <w:r>
                            <w:rPr>
                              <w:rFonts w:ascii="Times New Roman" w:hAnsi="Times New Roman"/>
                              <w:b/>
                              <w:color w:val="505052"/>
                              <w:spacing w:val="-4"/>
                              <w:sz w:val="18"/>
                            </w:rPr>
                            <w:t>.</w:t>
                          </w:r>
                          <w:r>
                            <w:rPr>
                              <w:rFonts w:ascii="Times New Roman" w:hAnsi="Times New Roman"/>
                              <w:b/>
                              <w:color w:val="505052"/>
                              <w:spacing w:val="-12"/>
                              <w:sz w:val="18"/>
                            </w:rPr>
                            <w:t xml:space="preserve"> </w:t>
                          </w:r>
                          <w:r>
                            <w:rPr>
                              <w:rFonts w:ascii="Times New Roman" w:hAnsi="Times New Roman"/>
                              <w:b/>
                              <w:color w:val="18181A"/>
                              <w:sz w:val="18"/>
                            </w:rPr>
                            <w:t>White</w:t>
                          </w:r>
                          <w:r>
                            <w:rPr>
                              <w:rFonts w:ascii="Times New Roman" w:hAnsi="Times New Roman"/>
                              <w:b/>
                              <w:color w:val="18181A"/>
                              <w:spacing w:val="-6"/>
                              <w:sz w:val="18"/>
                            </w:rPr>
                            <w:t xml:space="preserve"> </w:t>
                          </w:r>
                          <w:r>
                            <w:rPr>
                              <w:rFonts w:ascii="Times New Roman" w:hAnsi="Times New Roman"/>
                              <w:b/>
                              <w:color w:val="18181A"/>
                              <w:sz w:val="18"/>
                            </w:rPr>
                            <w:t>Horse</w:t>
                          </w:r>
                          <w:r>
                            <w:rPr>
                              <w:rFonts w:ascii="Times New Roman" w:hAnsi="Times New Roman"/>
                              <w:b/>
                              <w:color w:val="18181A"/>
                              <w:spacing w:val="-4"/>
                              <w:sz w:val="18"/>
                            </w:rPr>
                            <w:t xml:space="preserve"> </w:t>
                          </w:r>
                          <w:r>
                            <w:rPr>
                              <w:rFonts w:ascii="Times New Roman" w:hAnsi="Times New Roman"/>
                              <w:b/>
                              <w:color w:val="18181A"/>
                              <w:sz w:val="18"/>
                            </w:rPr>
                            <w:t>Pike•</w:t>
                          </w:r>
                          <w:r>
                            <w:rPr>
                              <w:rFonts w:ascii="Times New Roman" w:hAnsi="Times New Roman"/>
                              <w:b/>
                              <w:color w:val="18181A"/>
                              <w:spacing w:val="2"/>
                              <w:sz w:val="18"/>
                            </w:rPr>
                            <w:t xml:space="preserve"> </w:t>
                          </w:r>
                          <w:r>
                            <w:rPr>
                              <w:rFonts w:ascii="Times New Roman" w:hAnsi="Times New Roman"/>
                              <w:b/>
                              <w:color w:val="18181A"/>
                              <w:sz w:val="18"/>
                            </w:rPr>
                            <w:t>Berlin</w:t>
                          </w:r>
                          <w:r>
                            <w:rPr>
                              <w:rFonts w:ascii="Times New Roman" w:hAnsi="Times New Roman"/>
                              <w:b/>
                              <w:color w:val="18181A"/>
                              <w:spacing w:val="-25"/>
                              <w:sz w:val="18"/>
                            </w:rPr>
                            <w:t xml:space="preserve"> </w:t>
                          </w:r>
                          <w:r>
                            <w:rPr>
                              <w:rFonts w:ascii="Times New Roman" w:hAnsi="Times New Roman"/>
                              <w:b/>
                              <w:color w:val="505052"/>
                              <w:sz w:val="18"/>
                            </w:rPr>
                            <w:t>,</w:t>
                          </w:r>
                          <w:r>
                            <w:rPr>
                              <w:rFonts w:ascii="Times New Roman" w:hAnsi="Times New Roman"/>
                              <w:b/>
                              <w:color w:val="505052"/>
                              <w:spacing w:val="-3"/>
                              <w:sz w:val="18"/>
                            </w:rPr>
                            <w:t xml:space="preserve"> </w:t>
                          </w:r>
                          <w:r>
                            <w:rPr>
                              <w:rFonts w:ascii="Times New Roman" w:hAnsi="Times New Roman"/>
                              <w:b/>
                              <w:color w:val="2D2D31"/>
                              <w:sz w:val="18"/>
                            </w:rPr>
                            <w:t>NJ</w:t>
                          </w:r>
                          <w:r>
                            <w:rPr>
                              <w:rFonts w:ascii="Times New Roman" w:hAnsi="Times New Roman"/>
                              <w:b/>
                              <w:color w:val="2D2D31"/>
                              <w:spacing w:val="-12"/>
                              <w:sz w:val="18"/>
                            </w:rPr>
                            <w:t xml:space="preserve"> </w:t>
                          </w:r>
                          <w:r>
                            <w:rPr>
                              <w:rFonts w:ascii="Times New Roman" w:hAnsi="Times New Roman"/>
                              <w:b/>
                              <w:color w:val="18181A"/>
                              <w:sz w:val="18"/>
                            </w:rPr>
                            <w:t>08009</w:t>
                          </w:r>
                        </w:p>
                        <w:p w14:paraId="5B72ED43" w14:textId="77777777" w:rsidR="00AC62AD" w:rsidRDefault="00AC62AD">
                          <w:pPr>
                            <w:spacing w:line="148" w:lineRule="exact"/>
                            <w:ind w:left="1021"/>
                            <w:rPr>
                              <w:i/>
                              <w:sz w:val="13"/>
                            </w:rPr>
                          </w:pPr>
                          <w:r>
                            <w:rPr>
                              <w:i/>
                              <w:color w:val="7C7C7E"/>
                              <w:sz w:val="13"/>
                            </w:rPr>
                            <w:t xml:space="preserve">(f/56) </w:t>
                          </w:r>
                          <w:r>
                            <w:rPr>
                              <w:i/>
                              <w:color w:val="676669"/>
                              <w:sz w:val="13"/>
                            </w:rPr>
                            <w:t xml:space="preserve">767-6///  </w:t>
                          </w:r>
                          <w:r>
                            <w:rPr>
                              <w:i/>
                              <w:color w:val="505052"/>
                              <w:sz w:val="13"/>
                            </w:rPr>
                            <w:t>1</w:t>
                          </w:r>
                          <w:r>
                            <w:rPr>
                              <w:i/>
                              <w:color w:val="7C7C7E"/>
                              <w:sz w:val="13"/>
                            </w:rPr>
                            <w:t>:</w:t>
                          </w:r>
                          <w:r>
                            <w:rPr>
                              <w:i/>
                              <w:color w:val="505052"/>
                              <w:sz w:val="13"/>
                            </w:rPr>
                            <w:t xml:space="preserve">ax </w:t>
                          </w:r>
                          <w:r>
                            <w:rPr>
                              <w:i/>
                              <w:color w:val="7C7C7E"/>
                              <w:sz w:val="13"/>
                            </w:rPr>
                            <w:t xml:space="preserve">(&lt; 56) </w:t>
                          </w:r>
                          <w:r>
                            <w:rPr>
                              <w:i/>
                              <w:color w:val="909091"/>
                              <w:sz w:val="13"/>
                            </w:rPr>
                            <w:t>7</w:t>
                          </w:r>
                          <w:r>
                            <w:rPr>
                              <w:i/>
                              <w:color w:val="676669"/>
                              <w:sz w:val="13"/>
                            </w:rPr>
                            <w:t xml:space="preserve">53- </w:t>
                          </w:r>
                          <w:r>
                            <w:rPr>
                              <w:i/>
                              <w:color w:val="2D2D31"/>
                              <w:sz w:val="13"/>
                            </w:rPr>
                            <w:t>/</w:t>
                          </w:r>
                          <w:r>
                            <w:rPr>
                              <w:i/>
                              <w:color w:val="676669"/>
                              <w:sz w:val="13"/>
                            </w:rPr>
                            <w:t>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226D1" id="_x0000_t202" coordsize="21600,21600" o:spt="202" path="m,l,21600r21600,l21600,xe">
              <v:stroke joinstyle="miter"/>
              <v:path gradientshapeok="t" o:connecttype="rect"/>
            </v:shapetype>
            <v:shape id="Text Box 4" o:spid="_x0000_s1026" type="#_x0000_t202" style="position:absolute;margin-left:204pt;margin-top:740.85pt;width:241.1pt;height:19.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17mqwIAAKk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" filled="f" stroked="f">
              <v:textbox inset="0,0,0,0">
                <w:txbxContent>
                  <w:p w14:paraId="5D27D067" w14:textId="77777777" w:rsidR="00AC62AD" w:rsidRDefault="00AC62AD">
                    <w:pPr>
                      <w:spacing w:before="12" w:line="206" w:lineRule="exact"/>
                      <w:ind w:left="20"/>
                      <w:rPr>
                        <w:rFonts w:ascii="Times New Roman" w:hAnsi="Times New Roman"/>
                        <w:b/>
                        <w:sz w:val="18"/>
                      </w:rPr>
                    </w:pPr>
                    <w:r>
                      <w:rPr>
                        <w:rFonts w:ascii="Times New Roman" w:hAnsi="Times New Roman"/>
                        <w:b/>
                        <w:color w:val="18181A"/>
                        <w:sz w:val="18"/>
                      </w:rPr>
                      <w:t xml:space="preserve">Key </w:t>
                    </w:r>
                    <w:proofErr w:type="gramStart"/>
                    <w:r>
                      <w:rPr>
                        <w:rFonts w:ascii="Times New Roman" w:hAnsi="Times New Roman"/>
                        <w:b/>
                        <w:color w:val="2D2D31"/>
                        <w:sz w:val="18"/>
                      </w:rPr>
                      <w:t>Engineers</w:t>
                    </w:r>
                    <w:r>
                      <w:rPr>
                        <w:rFonts w:ascii="Times New Roman" w:hAnsi="Times New Roman"/>
                        <w:b/>
                        <w:color w:val="2D2D31"/>
                        <w:spacing w:val="-20"/>
                        <w:sz w:val="18"/>
                      </w:rPr>
                      <w:t xml:space="preserve"> </w:t>
                    </w:r>
                    <w:r>
                      <w:rPr>
                        <w:rFonts w:ascii="Times New Roman" w:hAnsi="Times New Roman"/>
                        <w:b/>
                        <w:color w:val="505052"/>
                        <w:sz w:val="18"/>
                      </w:rPr>
                      <w:t>,</w:t>
                    </w:r>
                    <w:proofErr w:type="gramEnd"/>
                    <w:r>
                      <w:rPr>
                        <w:rFonts w:ascii="Times New Roman" w:hAnsi="Times New Roman"/>
                        <w:b/>
                        <w:color w:val="505052"/>
                        <w:spacing w:val="-3"/>
                        <w:sz w:val="18"/>
                      </w:rPr>
                      <w:t xml:space="preserve"> </w:t>
                    </w:r>
                    <w:r>
                      <w:rPr>
                        <w:rFonts w:ascii="Times New Roman" w:hAnsi="Times New Roman"/>
                        <w:b/>
                        <w:color w:val="18181A"/>
                        <w:sz w:val="18"/>
                      </w:rPr>
                      <w:t>Inc.•</w:t>
                    </w:r>
                    <w:r>
                      <w:rPr>
                        <w:rFonts w:ascii="Times New Roman" w:hAnsi="Times New Roman"/>
                        <w:b/>
                        <w:color w:val="18181A"/>
                        <w:spacing w:val="-18"/>
                        <w:sz w:val="18"/>
                      </w:rPr>
                      <w:t xml:space="preserve"> </w:t>
                    </w:r>
                    <w:r>
                      <w:rPr>
                        <w:rFonts w:ascii="Times New Roman" w:hAnsi="Times New Roman"/>
                        <w:b/>
                        <w:color w:val="18181A"/>
                        <w:sz w:val="18"/>
                      </w:rPr>
                      <w:t>80</w:t>
                    </w:r>
                    <w:r>
                      <w:rPr>
                        <w:rFonts w:ascii="Times New Roman" w:hAnsi="Times New Roman"/>
                        <w:b/>
                        <w:color w:val="18181A"/>
                        <w:spacing w:val="-18"/>
                        <w:sz w:val="18"/>
                      </w:rPr>
                      <w:t xml:space="preserve"> </w:t>
                    </w:r>
                    <w:r>
                      <w:rPr>
                        <w:rFonts w:ascii="Times New Roman" w:hAnsi="Times New Roman"/>
                        <w:b/>
                        <w:color w:val="2D2D31"/>
                        <w:spacing w:val="-4"/>
                        <w:sz w:val="18"/>
                      </w:rPr>
                      <w:t>S</w:t>
                    </w:r>
                    <w:r>
                      <w:rPr>
                        <w:rFonts w:ascii="Times New Roman" w:hAnsi="Times New Roman"/>
                        <w:b/>
                        <w:color w:val="505052"/>
                        <w:spacing w:val="-4"/>
                        <w:sz w:val="18"/>
                      </w:rPr>
                      <w:t>.</w:t>
                    </w:r>
                    <w:r>
                      <w:rPr>
                        <w:rFonts w:ascii="Times New Roman" w:hAnsi="Times New Roman"/>
                        <w:b/>
                        <w:color w:val="505052"/>
                        <w:spacing w:val="-12"/>
                        <w:sz w:val="18"/>
                      </w:rPr>
                      <w:t xml:space="preserve"> </w:t>
                    </w:r>
                    <w:r>
                      <w:rPr>
                        <w:rFonts w:ascii="Times New Roman" w:hAnsi="Times New Roman"/>
                        <w:b/>
                        <w:color w:val="18181A"/>
                        <w:sz w:val="18"/>
                      </w:rPr>
                      <w:t>White</w:t>
                    </w:r>
                    <w:r>
                      <w:rPr>
                        <w:rFonts w:ascii="Times New Roman" w:hAnsi="Times New Roman"/>
                        <w:b/>
                        <w:color w:val="18181A"/>
                        <w:spacing w:val="-6"/>
                        <w:sz w:val="18"/>
                      </w:rPr>
                      <w:t xml:space="preserve"> </w:t>
                    </w:r>
                    <w:r>
                      <w:rPr>
                        <w:rFonts w:ascii="Times New Roman" w:hAnsi="Times New Roman"/>
                        <w:b/>
                        <w:color w:val="18181A"/>
                        <w:sz w:val="18"/>
                      </w:rPr>
                      <w:t>Horse</w:t>
                    </w:r>
                    <w:r>
                      <w:rPr>
                        <w:rFonts w:ascii="Times New Roman" w:hAnsi="Times New Roman"/>
                        <w:b/>
                        <w:color w:val="18181A"/>
                        <w:spacing w:val="-4"/>
                        <w:sz w:val="18"/>
                      </w:rPr>
                      <w:t xml:space="preserve"> </w:t>
                    </w:r>
                    <w:r>
                      <w:rPr>
                        <w:rFonts w:ascii="Times New Roman" w:hAnsi="Times New Roman"/>
                        <w:b/>
                        <w:color w:val="18181A"/>
                        <w:sz w:val="18"/>
                      </w:rPr>
                      <w:t>Pike•</w:t>
                    </w:r>
                    <w:r>
                      <w:rPr>
                        <w:rFonts w:ascii="Times New Roman" w:hAnsi="Times New Roman"/>
                        <w:b/>
                        <w:color w:val="18181A"/>
                        <w:spacing w:val="2"/>
                        <w:sz w:val="18"/>
                      </w:rPr>
                      <w:t xml:space="preserve"> </w:t>
                    </w:r>
                    <w:r>
                      <w:rPr>
                        <w:rFonts w:ascii="Times New Roman" w:hAnsi="Times New Roman"/>
                        <w:b/>
                        <w:color w:val="18181A"/>
                        <w:sz w:val="18"/>
                      </w:rPr>
                      <w:t>Berlin</w:t>
                    </w:r>
                    <w:r>
                      <w:rPr>
                        <w:rFonts w:ascii="Times New Roman" w:hAnsi="Times New Roman"/>
                        <w:b/>
                        <w:color w:val="18181A"/>
                        <w:spacing w:val="-25"/>
                        <w:sz w:val="18"/>
                      </w:rPr>
                      <w:t xml:space="preserve"> </w:t>
                    </w:r>
                    <w:r>
                      <w:rPr>
                        <w:rFonts w:ascii="Times New Roman" w:hAnsi="Times New Roman"/>
                        <w:b/>
                        <w:color w:val="505052"/>
                        <w:sz w:val="18"/>
                      </w:rPr>
                      <w:t>,</w:t>
                    </w:r>
                    <w:r>
                      <w:rPr>
                        <w:rFonts w:ascii="Times New Roman" w:hAnsi="Times New Roman"/>
                        <w:b/>
                        <w:color w:val="505052"/>
                        <w:spacing w:val="-3"/>
                        <w:sz w:val="18"/>
                      </w:rPr>
                      <w:t xml:space="preserve"> </w:t>
                    </w:r>
                    <w:r>
                      <w:rPr>
                        <w:rFonts w:ascii="Times New Roman" w:hAnsi="Times New Roman"/>
                        <w:b/>
                        <w:color w:val="2D2D31"/>
                        <w:sz w:val="18"/>
                      </w:rPr>
                      <w:t>NJ</w:t>
                    </w:r>
                    <w:r>
                      <w:rPr>
                        <w:rFonts w:ascii="Times New Roman" w:hAnsi="Times New Roman"/>
                        <w:b/>
                        <w:color w:val="2D2D31"/>
                        <w:spacing w:val="-12"/>
                        <w:sz w:val="18"/>
                      </w:rPr>
                      <w:t xml:space="preserve"> </w:t>
                    </w:r>
                    <w:r>
                      <w:rPr>
                        <w:rFonts w:ascii="Times New Roman" w:hAnsi="Times New Roman"/>
                        <w:b/>
                        <w:color w:val="18181A"/>
                        <w:sz w:val="18"/>
                      </w:rPr>
                      <w:t>08009</w:t>
                    </w:r>
                  </w:p>
                  <w:p w14:paraId="5B72ED43" w14:textId="77777777" w:rsidR="00AC62AD" w:rsidRDefault="00AC62AD">
                    <w:pPr>
                      <w:spacing w:line="148" w:lineRule="exact"/>
                      <w:ind w:left="1021"/>
                      <w:rPr>
                        <w:i/>
                        <w:sz w:val="13"/>
                      </w:rPr>
                    </w:pPr>
                    <w:r>
                      <w:rPr>
                        <w:i/>
                        <w:color w:val="7C7C7E"/>
                        <w:sz w:val="13"/>
                      </w:rPr>
                      <w:t xml:space="preserve">(f/56) </w:t>
                    </w:r>
                    <w:r>
                      <w:rPr>
                        <w:i/>
                        <w:color w:val="676669"/>
                        <w:sz w:val="13"/>
                      </w:rPr>
                      <w:t>767-6//</w:t>
                    </w:r>
                    <w:proofErr w:type="gramStart"/>
                    <w:r>
                      <w:rPr>
                        <w:i/>
                        <w:color w:val="676669"/>
                        <w:sz w:val="13"/>
                      </w:rPr>
                      <w:t xml:space="preserve">/  </w:t>
                    </w:r>
                    <w:r>
                      <w:rPr>
                        <w:i/>
                        <w:color w:val="505052"/>
                        <w:sz w:val="13"/>
                      </w:rPr>
                      <w:t>1</w:t>
                    </w:r>
                    <w:r>
                      <w:rPr>
                        <w:i/>
                        <w:color w:val="7C7C7E"/>
                        <w:sz w:val="13"/>
                      </w:rPr>
                      <w:t>:</w:t>
                    </w:r>
                    <w:r>
                      <w:rPr>
                        <w:i/>
                        <w:color w:val="505052"/>
                        <w:sz w:val="13"/>
                      </w:rPr>
                      <w:t>ax</w:t>
                    </w:r>
                    <w:proofErr w:type="gramEnd"/>
                    <w:r>
                      <w:rPr>
                        <w:i/>
                        <w:color w:val="505052"/>
                        <w:sz w:val="13"/>
                      </w:rPr>
                      <w:t xml:space="preserve"> </w:t>
                    </w:r>
                    <w:r>
                      <w:rPr>
                        <w:i/>
                        <w:color w:val="7C7C7E"/>
                        <w:sz w:val="13"/>
                      </w:rPr>
                      <w:t xml:space="preserve">(&lt; 56) </w:t>
                    </w:r>
                    <w:r>
                      <w:rPr>
                        <w:i/>
                        <w:color w:val="909091"/>
                        <w:sz w:val="13"/>
                      </w:rPr>
                      <w:t>7</w:t>
                    </w:r>
                    <w:r>
                      <w:rPr>
                        <w:i/>
                        <w:color w:val="676669"/>
                        <w:sz w:val="13"/>
                      </w:rPr>
                      <w:t xml:space="preserve">53- </w:t>
                    </w:r>
                    <w:r>
                      <w:rPr>
                        <w:i/>
                        <w:color w:val="2D2D31"/>
                        <w:sz w:val="13"/>
                      </w:rPr>
                      <w:t>/</w:t>
                    </w:r>
                    <w:r>
                      <w:rPr>
                        <w:i/>
                        <w:color w:val="676669"/>
                        <w:sz w:val="13"/>
                      </w:rPr>
                      <w:t>09/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7485F" w14:textId="77777777" w:rsidR="0084669C" w:rsidRDefault="00985DD5">
      <w:pPr>
        <w:spacing w:after="0" w:line="240" w:lineRule="auto"/>
      </w:pPr>
      <w:r>
        <w:separator/>
      </w:r>
    </w:p>
  </w:footnote>
  <w:footnote w:type="continuationSeparator" w:id="0">
    <w:p w14:paraId="2E844414" w14:textId="77777777" w:rsidR="0084669C" w:rsidRDefault="00985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C7248"/>
    <w:multiLevelType w:val="multilevel"/>
    <w:tmpl w:val="04E645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51455EC"/>
    <w:multiLevelType w:val="multilevel"/>
    <w:tmpl w:val="7E2C0044"/>
    <w:lvl w:ilvl="0">
      <w:start w:val="3"/>
      <w:numFmt w:val="decimal"/>
      <w:lvlText w:val="%1"/>
      <w:lvlJc w:val="left"/>
      <w:pPr>
        <w:ind w:left="835" w:hanging="709"/>
      </w:pPr>
      <w:rPr>
        <w:rFonts w:hint="default"/>
      </w:rPr>
    </w:lvl>
    <w:lvl w:ilvl="1">
      <w:start w:val="1"/>
      <w:numFmt w:val="decimal"/>
      <w:lvlText w:val="%1.%2"/>
      <w:lvlJc w:val="left"/>
      <w:pPr>
        <w:ind w:left="832" w:hanging="709"/>
      </w:pPr>
      <w:rPr>
        <w:rFonts w:hint="default"/>
        <w:w w:val="97"/>
      </w:rPr>
    </w:lvl>
    <w:lvl w:ilvl="2">
      <w:numFmt w:val="bullet"/>
      <w:lvlText w:val="•"/>
      <w:lvlJc w:val="left"/>
      <w:pPr>
        <w:ind w:left="2472" w:hanging="709"/>
      </w:pPr>
      <w:rPr>
        <w:rFonts w:hint="default"/>
      </w:rPr>
    </w:lvl>
    <w:lvl w:ilvl="3">
      <w:numFmt w:val="bullet"/>
      <w:lvlText w:val="•"/>
      <w:lvlJc w:val="left"/>
      <w:pPr>
        <w:ind w:left="3288" w:hanging="709"/>
      </w:pPr>
      <w:rPr>
        <w:rFonts w:hint="default"/>
      </w:rPr>
    </w:lvl>
    <w:lvl w:ilvl="4">
      <w:numFmt w:val="bullet"/>
      <w:lvlText w:val="•"/>
      <w:lvlJc w:val="left"/>
      <w:pPr>
        <w:ind w:left="4104" w:hanging="709"/>
      </w:pPr>
      <w:rPr>
        <w:rFonts w:hint="default"/>
      </w:rPr>
    </w:lvl>
    <w:lvl w:ilvl="5">
      <w:numFmt w:val="bullet"/>
      <w:lvlText w:val="•"/>
      <w:lvlJc w:val="left"/>
      <w:pPr>
        <w:ind w:left="4920" w:hanging="709"/>
      </w:pPr>
      <w:rPr>
        <w:rFonts w:hint="default"/>
      </w:rPr>
    </w:lvl>
    <w:lvl w:ilvl="6">
      <w:numFmt w:val="bullet"/>
      <w:lvlText w:val="•"/>
      <w:lvlJc w:val="left"/>
      <w:pPr>
        <w:ind w:left="5736" w:hanging="709"/>
      </w:pPr>
      <w:rPr>
        <w:rFonts w:hint="default"/>
      </w:rPr>
    </w:lvl>
    <w:lvl w:ilvl="7">
      <w:numFmt w:val="bullet"/>
      <w:lvlText w:val="•"/>
      <w:lvlJc w:val="left"/>
      <w:pPr>
        <w:ind w:left="6552" w:hanging="709"/>
      </w:pPr>
      <w:rPr>
        <w:rFonts w:hint="default"/>
      </w:rPr>
    </w:lvl>
    <w:lvl w:ilvl="8">
      <w:numFmt w:val="bullet"/>
      <w:lvlText w:val="•"/>
      <w:lvlJc w:val="left"/>
      <w:pPr>
        <w:ind w:left="7368" w:hanging="709"/>
      </w:pPr>
      <w:rPr>
        <w:rFont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
    <w15:presenceInfo w15:providerId="None" w15:userId="J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00"/>
    <w:rsid w:val="00024178"/>
    <w:rsid w:val="000373F9"/>
    <w:rsid w:val="00047BB0"/>
    <w:rsid w:val="00055C00"/>
    <w:rsid w:val="00090EDA"/>
    <w:rsid w:val="00181DED"/>
    <w:rsid w:val="00222D3B"/>
    <w:rsid w:val="002C2247"/>
    <w:rsid w:val="002F481F"/>
    <w:rsid w:val="003979BF"/>
    <w:rsid w:val="003A5C29"/>
    <w:rsid w:val="003E1DCA"/>
    <w:rsid w:val="00410032"/>
    <w:rsid w:val="00502964"/>
    <w:rsid w:val="00532D86"/>
    <w:rsid w:val="005456E1"/>
    <w:rsid w:val="00597CBC"/>
    <w:rsid w:val="005D39F2"/>
    <w:rsid w:val="005D4D63"/>
    <w:rsid w:val="005F4AD3"/>
    <w:rsid w:val="0064462D"/>
    <w:rsid w:val="006B6009"/>
    <w:rsid w:val="006C3BD8"/>
    <w:rsid w:val="006D0EAF"/>
    <w:rsid w:val="0071145C"/>
    <w:rsid w:val="00715447"/>
    <w:rsid w:val="00727DC3"/>
    <w:rsid w:val="007644FD"/>
    <w:rsid w:val="007A75F2"/>
    <w:rsid w:val="007B0CED"/>
    <w:rsid w:val="0084669C"/>
    <w:rsid w:val="008768E9"/>
    <w:rsid w:val="008C56BD"/>
    <w:rsid w:val="008E50F5"/>
    <w:rsid w:val="00985DD5"/>
    <w:rsid w:val="009F299A"/>
    <w:rsid w:val="00A86D92"/>
    <w:rsid w:val="00AC62AD"/>
    <w:rsid w:val="00BB29A4"/>
    <w:rsid w:val="00BC41D6"/>
    <w:rsid w:val="00BE4562"/>
    <w:rsid w:val="00C51D9B"/>
    <w:rsid w:val="00C84551"/>
    <w:rsid w:val="00D33A44"/>
    <w:rsid w:val="00DA54D3"/>
    <w:rsid w:val="00DB0076"/>
    <w:rsid w:val="00E7597C"/>
    <w:rsid w:val="00EA661A"/>
    <w:rsid w:val="00F64AB4"/>
    <w:rsid w:val="00F952C7"/>
    <w:rsid w:val="00F9700C"/>
    <w:rsid w:val="00FB0656"/>
    <w:rsid w:val="00FB6337"/>
    <w:rsid w:val="00FE0A96"/>
    <w:rsid w:val="00FF6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F7399A"/>
  <w15:chartTrackingRefBased/>
  <w15:docId w15:val="{516B3E10-1B12-4F59-A583-B016FDC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C00"/>
    <w:pPr>
      <w:ind w:left="720"/>
      <w:contextualSpacing/>
    </w:pPr>
  </w:style>
  <w:style w:type="character" w:styleId="CommentReference">
    <w:name w:val="annotation reference"/>
    <w:basedOn w:val="DefaultParagraphFont"/>
    <w:uiPriority w:val="99"/>
    <w:semiHidden/>
    <w:unhideWhenUsed/>
    <w:rsid w:val="007B0CED"/>
    <w:rPr>
      <w:sz w:val="16"/>
      <w:szCs w:val="16"/>
    </w:rPr>
  </w:style>
  <w:style w:type="paragraph" w:styleId="CommentText">
    <w:name w:val="annotation text"/>
    <w:basedOn w:val="Normal"/>
    <w:link w:val="CommentTextChar"/>
    <w:uiPriority w:val="99"/>
    <w:semiHidden/>
    <w:unhideWhenUsed/>
    <w:rsid w:val="007B0CED"/>
    <w:pPr>
      <w:spacing w:line="240" w:lineRule="auto"/>
    </w:pPr>
    <w:rPr>
      <w:sz w:val="20"/>
      <w:szCs w:val="20"/>
    </w:rPr>
  </w:style>
  <w:style w:type="character" w:customStyle="1" w:styleId="CommentTextChar">
    <w:name w:val="Comment Text Char"/>
    <w:basedOn w:val="DefaultParagraphFont"/>
    <w:link w:val="CommentText"/>
    <w:uiPriority w:val="99"/>
    <w:semiHidden/>
    <w:rsid w:val="007B0CED"/>
    <w:rPr>
      <w:sz w:val="20"/>
      <w:szCs w:val="20"/>
    </w:rPr>
  </w:style>
  <w:style w:type="paragraph" w:styleId="CommentSubject">
    <w:name w:val="annotation subject"/>
    <w:basedOn w:val="CommentText"/>
    <w:next w:val="CommentText"/>
    <w:link w:val="CommentSubjectChar"/>
    <w:uiPriority w:val="99"/>
    <w:semiHidden/>
    <w:unhideWhenUsed/>
    <w:rsid w:val="007B0CED"/>
    <w:rPr>
      <w:b/>
      <w:bCs/>
    </w:rPr>
  </w:style>
  <w:style w:type="character" w:customStyle="1" w:styleId="CommentSubjectChar">
    <w:name w:val="Comment Subject Char"/>
    <w:basedOn w:val="CommentTextChar"/>
    <w:link w:val="CommentSubject"/>
    <w:uiPriority w:val="99"/>
    <w:semiHidden/>
    <w:rsid w:val="007B0CED"/>
    <w:rPr>
      <w:b/>
      <w:bCs/>
      <w:sz w:val="20"/>
      <w:szCs w:val="20"/>
    </w:rPr>
  </w:style>
  <w:style w:type="paragraph" w:styleId="BalloonText">
    <w:name w:val="Balloon Text"/>
    <w:basedOn w:val="Normal"/>
    <w:link w:val="BalloonTextChar"/>
    <w:uiPriority w:val="99"/>
    <w:semiHidden/>
    <w:unhideWhenUsed/>
    <w:rsid w:val="007B0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CED"/>
    <w:rPr>
      <w:rFonts w:ascii="Segoe UI" w:hAnsi="Segoe UI" w:cs="Segoe UI"/>
      <w:sz w:val="18"/>
      <w:szCs w:val="18"/>
    </w:rPr>
  </w:style>
  <w:style w:type="paragraph" w:styleId="BodyText">
    <w:name w:val="Body Text"/>
    <w:basedOn w:val="Normal"/>
    <w:link w:val="BodyTextChar"/>
    <w:uiPriority w:val="99"/>
    <w:semiHidden/>
    <w:unhideWhenUsed/>
    <w:rsid w:val="00AC62AD"/>
    <w:pPr>
      <w:spacing w:after="120"/>
    </w:pPr>
  </w:style>
  <w:style w:type="character" w:customStyle="1" w:styleId="BodyTextChar">
    <w:name w:val="Body Text Char"/>
    <w:basedOn w:val="DefaultParagraphFont"/>
    <w:link w:val="BodyText"/>
    <w:uiPriority w:val="99"/>
    <w:semiHidden/>
    <w:rsid w:val="00AC6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6</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Jon</cp:lastModifiedBy>
  <cp:revision>34</cp:revision>
  <dcterms:created xsi:type="dcterms:W3CDTF">2021-02-02T16:45:00Z</dcterms:created>
  <dcterms:modified xsi:type="dcterms:W3CDTF">2021-02-12T16:18:00Z</dcterms:modified>
</cp:coreProperties>
</file>